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F8" w:rsidRDefault="008947F8" w:rsidP="005E54BF">
      <w:pPr>
        <w:suppressAutoHyphens/>
        <w:jc w:val="right"/>
        <w:rPr>
          <w:rFonts w:ascii="PT Astra Serif" w:hAnsi="PT Astra Serif"/>
          <w:sz w:val="26"/>
          <w:szCs w:val="26"/>
        </w:rPr>
      </w:pPr>
      <w:r>
        <w:rPr>
          <w:rFonts w:ascii="PT Astra Serif" w:hAnsi="PT Astra Serif"/>
          <w:noProof/>
          <w:sz w:val="26"/>
          <w:szCs w:val="26"/>
        </w:rPr>
        <w:drawing>
          <wp:anchor distT="0" distB="0" distL="114935" distR="114935" simplePos="0" relativeHeight="251658240" behindDoc="0" locked="0" layoutInCell="1" allowOverlap="1" wp14:anchorId="499E0C7E" wp14:editId="4F5220C1">
            <wp:simplePos x="0" y="0"/>
            <wp:positionH relativeFrom="column">
              <wp:posOffset>2858770</wp:posOffset>
            </wp:positionH>
            <wp:positionV relativeFrom="paragraph">
              <wp:posOffset>-44450</wp:posOffset>
            </wp:positionV>
            <wp:extent cx="606425" cy="751205"/>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47F8" w:rsidRDefault="008947F8" w:rsidP="008947F8">
      <w:pPr>
        <w:suppressAutoHyphens/>
        <w:jc w:val="center"/>
        <w:rPr>
          <w:rFonts w:ascii="PT Astra Serif" w:hAnsi="PT Astra Serif"/>
          <w:sz w:val="26"/>
          <w:szCs w:val="26"/>
        </w:rPr>
      </w:pPr>
    </w:p>
    <w:p w:rsidR="008947F8" w:rsidRDefault="008947F8" w:rsidP="008947F8">
      <w:pPr>
        <w:suppressAutoHyphens/>
        <w:jc w:val="center"/>
        <w:rPr>
          <w:rFonts w:ascii="PT Astra Serif" w:hAnsi="PT Astra Serif"/>
          <w:sz w:val="26"/>
          <w:szCs w:val="26"/>
        </w:rPr>
      </w:pPr>
    </w:p>
    <w:p w:rsidR="008947F8" w:rsidRDefault="008947F8" w:rsidP="008947F8">
      <w:pPr>
        <w:suppressAutoHyphens/>
        <w:jc w:val="center"/>
        <w:rPr>
          <w:rFonts w:ascii="PT Astra Serif" w:hAnsi="PT Astra Serif"/>
          <w:sz w:val="26"/>
          <w:szCs w:val="26"/>
        </w:rPr>
      </w:pPr>
    </w:p>
    <w:p w:rsidR="008947F8" w:rsidRDefault="008947F8" w:rsidP="008947F8">
      <w:pPr>
        <w:widowControl w:val="0"/>
        <w:autoSpaceDE w:val="0"/>
        <w:autoSpaceDN w:val="0"/>
        <w:adjustRightInd w:val="0"/>
        <w:jc w:val="center"/>
        <w:rPr>
          <w:rFonts w:ascii="PT Astra Serif" w:hAnsi="PT Astra Serif"/>
          <w:spacing w:val="20"/>
          <w:sz w:val="32"/>
          <w:szCs w:val="32"/>
        </w:rPr>
      </w:pPr>
      <w:r>
        <w:rPr>
          <w:rFonts w:ascii="PT Astra Serif" w:hAnsi="PT Astra Serif"/>
          <w:spacing w:val="20"/>
          <w:sz w:val="32"/>
          <w:szCs w:val="32"/>
        </w:rPr>
        <w:t>ДУМА ГОРОДА ЮГОРСКА</w:t>
      </w:r>
    </w:p>
    <w:p w:rsidR="008947F8" w:rsidRDefault="008947F8" w:rsidP="008947F8">
      <w:pPr>
        <w:widowControl w:val="0"/>
        <w:autoSpaceDE w:val="0"/>
        <w:autoSpaceDN w:val="0"/>
        <w:adjustRightInd w:val="0"/>
        <w:jc w:val="center"/>
        <w:rPr>
          <w:rFonts w:ascii="PT Astra Serif" w:hAnsi="PT Astra Serif"/>
          <w:sz w:val="28"/>
          <w:szCs w:val="28"/>
        </w:rPr>
      </w:pPr>
      <w:r>
        <w:rPr>
          <w:rFonts w:ascii="PT Astra Serif" w:hAnsi="PT Astra Serif"/>
          <w:sz w:val="28"/>
          <w:szCs w:val="28"/>
        </w:rPr>
        <w:t>Ханты-Мансийского  автономного округа – Югры</w:t>
      </w:r>
    </w:p>
    <w:p w:rsidR="008947F8" w:rsidRDefault="008947F8" w:rsidP="008947F8">
      <w:pPr>
        <w:widowControl w:val="0"/>
        <w:autoSpaceDE w:val="0"/>
        <w:autoSpaceDN w:val="0"/>
        <w:adjustRightInd w:val="0"/>
        <w:jc w:val="center"/>
        <w:rPr>
          <w:rFonts w:ascii="PT Astra Serif" w:hAnsi="PT Astra Serif"/>
          <w:sz w:val="28"/>
          <w:szCs w:val="28"/>
        </w:rPr>
      </w:pPr>
    </w:p>
    <w:p w:rsidR="008947F8" w:rsidRDefault="008947F8" w:rsidP="008947F8">
      <w:pPr>
        <w:widowControl w:val="0"/>
        <w:autoSpaceDE w:val="0"/>
        <w:autoSpaceDN w:val="0"/>
        <w:adjustRightInd w:val="0"/>
        <w:outlineLvl w:val="5"/>
        <w:rPr>
          <w:rFonts w:ascii="PT Astra Serif" w:hAnsi="PT Astra Serif"/>
          <w:bCs/>
          <w:sz w:val="36"/>
          <w:szCs w:val="36"/>
        </w:rPr>
      </w:pPr>
      <w:r>
        <w:rPr>
          <w:rFonts w:ascii="PT Astra Serif" w:hAnsi="PT Astra Serif"/>
          <w:bCs/>
          <w:sz w:val="36"/>
          <w:szCs w:val="36"/>
        </w:rPr>
        <w:t xml:space="preserve">                                             РЕШЕНИЕ</w:t>
      </w:r>
    </w:p>
    <w:p w:rsidR="008947F8" w:rsidRPr="00CF2BCB" w:rsidRDefault="008947F8" w:rsidP="008947F8">
      <w:pPr>
        <w:widowControl w:val="0"/>
        <w:autoSpaceDE w:val="0"/>
        <w:autoSpaceDN w:val="0"/>
        <w:adjustRightInd w:val="0"/>
        <w:jc w:val="center"/>
        <w:rPr>
          <w:rFonts w:ascii="PT Astra Serif" w:hAnsi="PT Astra Serif"/>
          <w:bCs/>
          <w:kern w:val="2"/>
          <w:sz w:val="26"/>
          <w:szCs w:val="26"/>
        </w:rPr>
      </w:pPr>
    </w:p>
    <w:p w:rsidR="008947F8" w:rsidRPr="00CF2BCB" w:rsidRDefault="008947F8" w:rsidP="008947F8">
      <w:pPr>
        <w:widowControl w:val="0"/>
        <w:autoSpaceDE w:val="0"/>
        <w:autoSpaceDN w:val="0"/>
        <w:adjustRightInd w:val="0"/>
        <w:jc w:val="center"/>
        <w:rPr>
          <w:rFonts w:ascii="PT Astra Serif" w:hAnsi="PT Astra Serif"/>
          <w:bCs/>
          <w:kern w:val="2"/>
          <w:sz w:val="26"/>
          <w:szCs w:val="26"/>
        </w:rPr>
      </w:pPr>
    </w:p>
    <w:p w:rsidR="008947F8" w:rsidRDefault="008947F8" w:rsidP="008947F8">
      <w:pPr>
        <w:widowControl w:val="0"/>
        <w:autoSpaceDE w:val="0"/>
        <w:autoSpaceDN w:val="0"/>
        <w:adjustRightInd w:val="0"/>
        <w:ind w:right="-26"/>
        <w:jc w:val="both"/>
        <w:rPr>
          <w:rFonts w:ascii="PT Astra Serif" w:hAnsi="PT Astra Serif"/>
          <w:b/>
          <w:bCs/>
          <w:sz w:val="26"/>
          <w:szCs w:val="26"/>
        </w:rPr>
      </w:pPr>
      <w:r>
        <w:rPr>
          <w:rFonts w:ascii="PT Astra Serif" w:hAnsi="PT Astra Serif"/>
          <w:b/>
          <w:bCs/>
          <w:sz w:val="26"/>
          <w:szCs w:val="26"/>
        </w:rPr>
        <w:t xml:space="preserve">от </w:t>
      </w:r>
      <w:r w:rsidR="00031CEB">
        <w:rPr>
          <w:rFonts w:ascii="PT Astra Serif" w:hAnsi="PT Astra Serif"/>
          <w:b/>
          <w:bCs/>
          <w:sz w:val="26"/>
          <w:szCs w:val="26"/>
        </w:rPr>
        <w:t>25 октября 2024 года</w:t>
      </w:r>
      <w:r w:rsidR="00CF2BCB">
        <w:rPr>
          <w:rFonts w:ascii="PT Astra Serif" w:hAnsi="PT Astra Serif"/>
          <w:b/>
          <w:bCs/>
          <w:sz w:val="26"/>
          <w:szCs w:val="26"/>
        </w:rPr>
        <w:t xml:space="preserve">  </w:t>
      </w:r>
      <w:r w:rsidR="00802FB5">
        <w:rPr>
          <w:rFonts w:ascii="PT Astra Serif" w:hAnsi="PT Astra Serif"/>
          <w:b/>
          <w:bCs/>
          <w:sz w:val="26"/>
          <w:szCs w:val="26"/>
        </w:rPr>
        <w:t xml:space="preserve">    </w:t>
      </w:r>
      <w:r>
        <w:rPr>
          <w:rFonts w:ascii="PT Astra Serif" w:hAnsi="PT Astra Serif"/>
          <w:b/>
          <w:bCs/>
          <w:sz w:val="26"/>
          <w:szCs w:val="26"/>
        </w:rPr>
        <w:t xml:space="preserve">                                                                                 </w:t>
      </w:r>
      <w:r w:rsidR="00F75B9B">
        <w:rPr>
          <w:rFonts w:ascii="PT Astra Serif" w:hAnsi="PT Astra Serif"/>
          <w:b/>
          <w:bCs/>
          <w:sz w:val="26"/>
          <w:szCs w:val="26"/>
        </w:rPr>
        <w:t xml:space="preserve">    </w:t>
      </w:r>
      <w:r w:rsidR="00031CEB">
        <w:rPr>
          <w:rFonts w:ascii="PT Astra Serif" w:hAnsi="PT Astra Serif"/>
          <w:b/>
          <w:bCs/>
          <w:sz w:val="26"/>
          <w:szCs w:val="26"/>
        </w:rPr>
        <w:t xml:space="preserve">   </w:t>
      </w:r>
      <w:r w:rsidR="00F75B9B">
        <w:rPr>
          <w:rFonts w:ascii="PT Astra Serif" w:hAnsi="PT Astra Serif"/>
          <w:b/>
          <w:bCs/>
          <w:sz w:val="26"/>
          <w:szCs w:val="26"/>
        </w:rPr>
        <w:t xml:space="preserve">      </w:t>
      </w:r>
      <w:r w:rsidR="00052CB8">
        <w:rPr>
          <w:rFonts w:ascii="PT Astra Serif" w:hAnsi="PT Astra Serif"/>
          <w:b/>
          <w:bCs/>
          <w:sz w:val="26"/>
          <w:szCs w:val="26"/>
        </w:rPr>
        <w:t xml:space="preserve"> № </w:t>
      </w:r>
      <w:r w:rsidR="00031CEB">
        <w:rPr>
          <w:rFonts w:ascii="PT Astra Serif" w:hAnsi="PT Astra Serif"/>
          <w:b/>
          <w:bCs/>
          <w:sz w:val="26"/>
          <w:szCs w:val="26"/>
        </w:rPr>
        <w:t>81</w:t>
      </w:r>
    </w:p>
    <w:p w:rsidR="008947F8" w:rsidRDefault="008947F8" w:rsidP="008947F8">
      <w:pPr>
        <w:autoSpaceDE w:val="0"/>
        <w:autoSpaceDN w:val="0"/>
        <w:adjustRightInd w:val="0"/>
        <w:ind w:right="-26"/>
        <w:rPr>
          <w:rFonts w:ascii="PT Astra Serif" w:hAnsi="PT Astra Serif"/>
          <w:b/>
          <w:bCs/>
          <w:sz w:val="26"/>
          <w:szCs w:val="26"/>
        </w:rPr>
      </w:pPr>
    </w:p>
    <w:p w:rsidR="008947F8" w:rsidRDefault="008947F8" w:rsidP="008947F8">
      <w:pPr>
        <w:autoSpaceDE w:val="0"/>
        <w:autoSpaceDN w:val="0"/>
        <w:adjustRightInd w:val="0"/>
        <w:ind w:right="-26"/>
        <w:rPr>
          <w:rFonts w:ascii="PT Astra Serif" w:hAnsi="PT Astra Serif"/>
          <w:b/>
          <w:bCs/>
          <w:sz w:val="26"/>
          <w:szCs w:val="26"/>
        </w:rPr>
      </w:pPr>
    </w:p>
    <w:p w:rsidR="00D40F13" w:rsidRDefault="00D40F13" w:rsidP="008947F8">
      <w:pPr>
        <w:rPr>
          <w:rFonts w:ascii="PT Astra Serif" w:hAnsi="PT Astra Serif"/>
          <w:b/>
          <w:bCs/>
          <w:sz w:val="26"/>
          <w:szCs w:val="26"/>
        </w:rPr>
      </w:pPr>
      <w:r>
        <w:rPr>
          <w:rFonts w:ascii="PT Astra Serif" w:hAnsi="PT Astra Serif"/>
          <w:b/>
          <w:bCs/>
          <w:sz w:val="26"/>
          <w:szCs w:val="26"/>
        </w:rPr>
        <w:t xml:space="preserve">Об исполнении </w:t>
      </w:r>
      <w:proofErr w:type="gramStart"/>
      <w:r>
        <w:rPr>
          <w:rFonts w:ascii="PT Astra Serif" w:hAnsi="PT Astra Serif"/>
          <w:b/>
          <w:bCs/>
          <w:sz w:val="26"/>
          <w:szCs w:val="26"/>
        </w:rPr>
        <w:t>антиалкогольного</w:t>
      </w:r>
      <w:proofErr w:type="gramEnd"/>
      <w:r>
        <w:rPr>
          <w:rFonts w:ascii="PT Astra Serif" w:hAnsi="PT Astra Serif"/>
          <w:b/>
          <w:bCs/>
          <w:sz w:val="26"/>
          <w:szCs w:val="26"/>
        </w:rPr>
        <w:t xml:space="preserve"> и антитабачного </w:t>
      </w:r>
    </w:p>
    <w:p w:rsidR="00D40F13" w:rsidRDefault="00D40F13" w:rsidP="008947F8">
      <w:pPr>
        <w:rPr>
          <w:rFonts w:ascii="PT Astra Serif" w:hAnsi="PT Astra Serif"/>
          <w:b/>
          <w:bCs/>
          <w:sz w:val="26"/>
          <w:szCs w:val="26"/>
        </w:rPr>
      </w:pPr>
      <w:r>
        <w:rPr>
          <w:rFonts w:ascii="PT Astra Serif" w:hAnsi="PT Astra Serif"/>
          <w:b/>
          <w:bCs/>
          <w:sz w:val="26"/>
          <w:szCs w:val="26"/>
        </w:rPr>
        <w:t>законодательства на территории г. Югорска</w:t>
      </w:r>
    </w:p>
    <w:p w:rsidR="008947F8" w:rsidRDefault="008947F8" w:rsidP="008947F8">
      <w:pPr>
        <w:rPr>
          <w:rFonts w:ascii="PT Astra Serif" w:hAnsi="PT Astra Serif"/>
          <w:b/>
          <w:sz w:val="26"/>
          <w:szCs w:val="26"/>
        </w:rPr>
      </w:pPr>
    </w:p>
    <w:p w:rsidR="008947F8" w:rsidRDefault="008947F8" w:rsidP="008947F8">
      <w:pPr>
        <w:widowControl w:val="0"/>
        <w:autoSpaceDE w:val="0"/>
        <w:autoSpaceDN w:val="0"/>
        <w:adjustRightInd w:val="0"/>
        <w:rPr>
          <w:rFonts w:ascii="PT Astra Serif" w:hAnsi="PT Astra Serif"/>
          <w:b/>
          <w:bCs/>
          <w:sz w:val="26"/>
          <w:szCs w:val="26"/>
        </w:rPr>
      </w:pPr>
    </w:p>
    <w:p w:rsidR="008947F8" w:rsidRDefault="008947F8" w:rsidP="008947F8">
      <w:pPr>
        <w:widowControl w:val="0"/>
        <w:autoSpaceDE w:val="0"/>
        <w:autoSpaceDN w:val="0"/>
        <w:adjustRightInd w:val="0"/>
        <w:ind w:firstLine="720"/>
        <w:jc w:val="both"/>
        <w:rPr>
          <w:rFonts w:ascii="PT Astra Serif" w:hAnsi="PT Astra Serif"/>
          <w:sz w:val="26"/>
          <w:szCs w:val="26"/>
        </w:rPr>
      </w:pPr>
      <w:r>
        <w:rPr>
          <w:rFonts w:ascii="PT Astra Serif" w:hAnsi="PT Astra Serif"/>
          <w:sz w:val="26"/>
          <w:szCs w:val="26"/>
        </w:rPr>
        <w:t>Заслушав информацию Отдела Министерства внутренних дел по городу Югорску,</w:t>
      </w:r>
    </w:p>
    <w:p w:rsidR="008947F8" w:rsidRDefault="008947F8" w:rsidP="008947F8">
      <w:pPr>
        <w:widowControl w:val="0"/>
        <w:autoSpaceDE w:val="0"/>
        <w:autoSpaceDN w:val="0"/>
        <w:adjustRightInd w:val="0"/>
        <w:ind w:firstLine="720"/>
        <w:jc w:val="both"/>
        <w:rPr>
          <w:rFonts w:ascii="PT Astra Serif" w:hAnsi="PT Astra Serif"/>
          <w:b/>
          <w:bCs/>
          <w:sz w:val="26"/>
          <w:szCs w:val="26"/>
        </w:rPr>
      </w:pPr>
    </w:p>
    <w:p w:rsidR="00355A73" w:rsidRDefault="00355A73" w:rsidP="008947F8">
      <w:pPr>
        <w:widowControl w:val="0"/>
        <w:autoSpaceDE w:val="0"/>
        <w:autoSpaceDN w:val="0"/>
        <w:adjustRightInd w:val="0"/>
        <w:ind w:firstLine="720"/>
        <w:jc w:val="both"/>
        <w:rPr>
          <w:rFonts w:ascii="PT Astra Serif" w:hAnsi="PT Astra Serif"/>
          <w:b/>
          <w:bCs/>
          <w:sz w:val="26"/>
          <w:szCs w:val="26"/>
        </w:rPr>
      </w:pPr>
    </w:p>
    <w:p w:rsidR="008947F8" w:rsidRDefault="008947F8" w:rsidP="008947F8">
      <w:pPr>
        <w:widowControl w:val="0"/>
        <w:autoSpaceDE w:val="0"/>
        <w:autoSpaceDN w:val="0"/>
        <w:adjustRightInd w:val="0"/>
        <w:rPr>
          <w:rFonts w:ascii="PT Astra Serif" w:hAnsi="PT Astra Serif"/>
          <w:b/>
          <w:bCs/>
          <w:sz w:val="26"/>
          <w:szCs w:val="26"/>
        </w:rPr>
      </w:pPr>
      <w:r>
        <w:rPr>
          <w:rFonts w:ascii="PT Astra Serif" w:hAnsi="PT Astra Serif"/>
          <w:b/>
          <w:bCs/>
          <w:sz w:val="26"/>
          <w:szCs w:val="26"/>
        </w:rPr>
        <w:t>ДУМА ГОРОДА ЮГОРСКА РЕШИЛА:</w:t>
      </w:r>
    </w:p>
    <w:p w:rsidR="006C4C46" w:rsidRDefault="008947F8" w:rsidP="008947F8">
      <w:pPr>
        <w:widowControl w:val="0"/>
        <w:autoSpaceDE w:val="0"/>
        <w:autoSpaceDN w:val="0"/>
        <w:adjustRightInd w:val="0"/>
        <w:jc w:val="both"/>
        <w:rPr>
          <w:rFonts w:ascii="PT Astra Serif" w:hAnsi="PT Astra Serif"/>
          <w:bCs/>
          <w:sz w:val="26"/>
          <w:szCs w:val="26"/>
        </w:rPr>
      </w:pPr>
      <w:r>
        <w:rPr>
          <w:rFonts w:ascii="PT Astra Serif" w:hAnsi="PT Astra Serif"/>
          <w:bCs/>
          <w:sz w:val="26"/>
          <w:szCs w:val="26"/>
        </w:rPr>
        <w:t xml:space="preserve">        </w:t>
      </w:r>
    </w:p>
    <w:p w:rsidR="00355A73" w:rsidRDefault="00355A73" w:rsidP="008947F8">
      <w:pPr>
        <w:widowControl w:val="0"/>
        <w:autoSpaceDE w:val="0"/>
        <w:autoSpaceDN w:val="0"/>
        <w:adjustRightInd w:val="0"/>
        <w:jc w:val="both"/>
        <w:rPr>
          <w:rFonts w:ascii="PT Astra Serif" w:hAnsi="PT Astra Serif"/>
          <w:bCs/>
          <w:sz w:val="26"/>
          <w:szCs w:val="26"/>
        </w:rPr>
      </w:pPr>
    </w:p>
    <w:p w:rsidR="008947F8" w:rsidRPr="00D82A06" w:rsidRDefault="008947F8" w:rsidP="00D82A06">
      <w:pPr>
        <w:ind w:firstLine="709"/>
        <w:jc w:val="both"/>
        <w:rPr>
          <w:rFonts w:ascii="PT Astra Serif" w:hAnsi="PT Astra Serif"/>
          <w:sz w:val="26"/>
          <w:szCs w:val="26"/>
        </w:rPr>
      </w:pPr>
      <w:r w:rsidRPr="008947F8">
        <w:rPr>
          <w:rFonts w:ascii="PT Astra Serif" w:hAnsi="PT Astra Serif"/>
          <w:bCs/>
          <w:sz w:val="26"/>
          <w:szCs w:val="26"/>
        </w:rPr>
        <w:t>1. Принять к сведению информацию о</w:t>
      </w:r>
      <w:r w:rsidR="00D40F13">
        <w:rPr>
          <w:rFonts w:ascii="PT Astra Serif" w:hAnsi="PT Astra Serif"/>
          <w:bCs/>
          <w:sz w:val="26"/>
          <w:szCs w:val="26"/>
        </w:rPr>
        <w:t>б исполнении антиалкогольного и антитабачного законодат</w:t>
      </w:r>
      <w:bookmarkStart w:id="0" w:name="_GoBack"/>
      <w:bookmarkEnd w:id="0"/>
      <w:r w:rsidR="00D40F13">
        <w:rPr>
          <w:rFonts w:ascii="PT Astra Serif" w:hAnsi="PT Astra Serif"/>
          <w:bCs/>
          <w:sz w:val="26"/>
          <w:szCs w:val="26"/>
        </w:rPr>
        <w:t>ельства на территории города Югорска</w:t>
      </w:r>
      <w:r w:rsidRPr="008947F8">
        <w:rPr>
          <w:rFonts w:ascii="PT Astra Serif" w:hAnsi="PT Astra Serif"/>
          <w:sz w:val="26"/>
          <w:szCs w:val="26"/>
        </w:rPr>
        <w:t xml:space="preserve"> </w:t>
      </w:r>
      <w:r w:rsidRPr="008947F8">
        <w:rPr>
          <w:rFonts w:ascii="PT Astra Serif" w:hAnsi="PT Astra Serif"/>
          <w:bCs/>
          <w:sz w:val="26"/>
          <w:szCs w:val="26"/>
        </w:rPr>
        <w:t>(приложение).</w:t>
      </w:r>
    </w:p>
    <w:p w:rsidR="008947F8" w:rsidRDefault="008947F8" w:rsidP="008947F8">
      <w:pPr>
        <w:widowControl w:val="0"/>
        <w:autoSpaceDE w:val="0"/>
        <w:autoSpaceDN w:val="0"/>
        <w:adjustRightInd w:val="0"/>
        <w:ind w:firstLine="690"/>
        <w:jc w:val="both"/>
        <w:rPr>
          <w:rFonts w:ascii="PT Astra Serif" w:hAnsi="PT Astra Serif"/>
          <w:sz w:val="26"/>
          <w:szCs w:val="26"/>
        </w:rPr>
      </w:pPr>
      <w:r>
        <w:rPr>
          <w:rFonts w:ascii="PT Astra Serif" w:hAnsi="PT Astra Serif"/>
          <w:sz w:val="26"/>
          <w:szCs w:val="26"/>
        </w:rPr>
        <w:t>2. Настоящее решение вступает в силу после его подписания.</w:t>
      </w: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autoSpaceDE w:val="0"/>
        <w:autoSpaceDN w:val="0"/>
        <w:adjustRightInd w:val="0"/>
        <w:jc w:val="both"/>
        <w:rPr>
          <w:rFonts w:ascii="PT Astra Serif" w:hAnsi="PT Astra Serif"/>
          <w:sz w:val="26"/>
          <w:szCs w:val="26"/>
        </w:rPr>
      </w:pPr>
    </w:p>
    <w:p w:rsidR="00031CEB" w:rsidRPr="00031CEB" w:rsidRDefault="00031CEB" w:rsidP="008947F8">
      <w:pPr>
        <w:widowControl w:val="0"/>
        <w:autoSpaceDE w:val="0"/>
        <w:autoSpaceDN w:val="0"/>
        <w:adjustRightInd w:val="0"/>
        <w:jc w:val="both"/>
        <w:rPr>
          <w:rFonts w:ascii="PT Astra Serif" w:hAnsi="PT Astra Serif"/>
          <w:b/>
          <w:sz w:val="26"/>
          <w:szCs w:val="26"/>
        </w:rPr>
      </w:pPr>
      <w:proofErr w:type="gramStart"/>
      <w:r w:rsidRPr="00031CEB">
        <w:rPr>
          <w:rFonts w:ascii="PT Astra Serif" w:hAnsi="PT Astra Serif"/>
          <w:b/>
          <w:sz w:val="26"/>
          <w:szCs w:val="26"/>
        </w:rPr>
        <w:t>Исполняющий</w:t>
      </w:r>
      <w:proofErr w:type="gramEnd"/>
      <w:r w:rsidRPr="00031CEB">
        <w:rPr>
          <w:rFonts w:ascii="PT Astra Serif" w:hAnsi="PT Astra Serif"/>
          <w:b/>
          <w:sz w:val="26"/>
          <w:szCs w:val="26"/>
        </w:rPr>
        <w:t xml:space="preserve"> обязанности</w:t>
      </w:r>
    </w:p>
    <w:p w:rsidR="008947F8" w:rsidRDefault="00031CEB" w:rsidP="008947F8">
      <w:pPr>
        <w:widowControl w:val="0"/>
        <w:tabs>
          <w:tab w:val="left" w:pos="8280"/>
        </w:tabs>
        <w:autoSpaceDE w:val="0"/>
        <w:autoSpaceDN w:val="0"/>
        <w:adjustRightInd w:val="0"/>
        <w:jc w:val="both"/>
        <w:rPr>
          <w:rFonts w:ascii="PT Astra Serif" w:hAnsi="PT Astra Serif"/>
          <w:b/>
          <w:color w:val="000000"/>
          <w:sz w:val="26"/>
          <w:szCs w:val="26"/>
        </w:rPr>
      </w:pPr>
      <w:r>
        <w:rPr>
          <w:rFonts w:ascii="PT Astra Serif" w:hAnsi="PT Astra Serif"/>
          <w:b/>
          <w:color w:val="000000"/>
          <w:sz w:val="26"/>
          <w:szCs w:val="26"/>
        </w:rPr>
        <w:t>п</w:t>
      </w:r>
      <w:r w:rsidR="00F40726">
        <w:rPr>
          <w:rFonts w:ascii="PT Astra Serif" w:hAnsi="PT Astra Serif"/>
          <w:b/>
          <w:color w:val="000000"/>
          <w:sz w:val="26"/>
          <w:szCs w:val="26"/>
        </w:rPr>
        <w:t>редседател</w:t>
      </w:r>
      <w:r>
        <w:rPr>
          <w:rFonts w:ascii="PT Astra Serif" w:hAnsi="PT Astra Serif"/>
          <w:b/>
          <w:color w:val="000000"/>
          <w:sz w:val="26"/>
          <w:szCs w:val="26"/>
        </w:rPr>
        <w:t>я</w:t>
      </w:r>
      <w:r w:rsidR="00F40726">
        <w:rPr>
          <w:rFonts w:ascii="PT Astra Serif" w:hAnsi="PT Astra Serif"/>
          <w:b/>
          <w:color w:val="000000"/>
          <w:sz w:val="26"/>
          <w:szCs w:val="26"/>
        </w:rPr>
        <w:t xml:space="preserve"> Думы города </w:t>
      </w:r>
      <w:proofErr w:type="spellStart"/>
      <w:r w:rsidR="00F40726">
        <w:rPr>
          <w:rFonts w:ascii="PT Astra Serif" w:hAnsi="PT Astra Serif"/>
          <w:b/>
          <w:color w:val="000000"/>
          <w:sz w:val="26"/>
          <w:szCs w:val="26"/>
        </w:rPr>
        <w:t>Югорска</w:t>
      </w:r>
      <w:proofErr w:type="spellEnd"/>
      <w:r w:rsidR="00F40726">
        <w:rPr>
          <w:rFonts w:ascii="PT Astra Serif" w:hAnsi="PT Astra Serif"/>
          <w:b/>
          <w:color w:val="000000"/>
          <w:sz w:val="26"/>
          <w:szCs w:val="26"/>
        </w:rPr>
        <w:t xml:space="preserve">                        </w:t>
      </w:r>
      <w:r>
        <w:rPr>
          <w:rFonts w:ascii="PT Astra Serif" w:hAnsi="PT Astra Serif"/>
          <w:b/>
          <w:color w:val="000000"/>
          <w:sz w:val="26"/>
          <w:szCs w:val="26"/>
        </w:rPr>
        <w:t xml:space="preserve">        </w:t>
      </w:r>
      <w:r w:rsidR="00F40726">
        <w:rPr>
          <w:rFonts w:ascii="PT Astra Serif" w:hAnsi="PT Astra Serif"/>
          <w:b/>
          <w:color w:val="000000"/>
          <w:sz w:val="26"/>
          <w:szCs w:val="26"/>
        </w:rPr>
        <w:t xml:space="preserve">                           </w:t>
      </w:r>
      <w:r w:rsidR="008947F8">
        <w:rPr>
          <w:rFonts w:ascii="PT Astra Serif" w:hAnsi="PT Astra Serif"/>
          <w:b/>
          <w:color w:val="000000"/>
          <w:sz w:val="26"/>
          <w:szCs w:val="26"/>
        </w:rPr>
        <w:t xml:space="preserve"> </w:t>
      </w:r>
      <w:r>
        <w:rPr>
          <w:rFonts w:ascii="PT Astra Serif" w:hAnsi="PT Astra Serif"/>
          <w:b/>
          <w:color w:val="000000"/>
          <w:sz w:val="26"/>
          <w:szCs w:val="26"/>
        </w:rPr>
        <w:t xml:space="preserve">А.В. </w:t>
      </w:r>
      <w:proofErr w:type="spellStart"/>
      <w:r>
        <w:rPr>
          <w:rFonts w:ascii="PT Astra Serif" w:hAnsi="PT Astra Serif"/>
          <w:b/>
          <w:color w:val="000000"/>
          <w:sz w:val="26"/>
          <w:szCs w:val="26"/>
        </w:rPr>
        <w:t>Хрушков</w:t>
      </w:r>
      <w:proofErr w:type="spellEnd"/>
    </w:p>
    <w:p w:rsidR="008947F8" w:rsidRDefault="008947F8" w:rsidP="008947F8">
      <w:pPr>
        <w:widowControl w:val="0"/>
        <w:autoSpaceDE w:val="0"/>
        <w:autoSpaceDN w:val="0"/>
        <w:adjustRightInd w:val="0"/>
        <w:jc w:val="right"/>
        <w:rPr>
          <w:rFonts w:ascii="PT Astra Serif" w:hAnsi="PT Astra Serif"/>
          <w:sz w:val="26"/>
          <w:szCs w:val="26"/>
        </w:rPr>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6C4C46" w:rsidRDefault="006C4C46" w:rsidP="008947F8">
      <w:pPr>
        <w:widowControl w:val="0"/>
        <w:autoSpaceDE w:val="0"/>
        <w:autoSpaceDN w:val="0"/>
        <w:adjustRightInd w:val="0"/>
        <w:jc w:val="right"/>
      </w:pPr>
    </w:p>
    <w:p w:rsidR="00802FB5" w:rsidRDefault="00802FB5" w:rsidP="008947F8">
      <w:pPr>
        <w:widowControl w:val="0"/>
        <w:autoSpaceDE w:val="0"/>
        <w:autoSpaceDN w:val="0"/>
        <w:adjustRightInd w:val="0"/>
        <w:jc w:val="right"/>
      </w:pPr>
    </w:p>
    <w:p w:rsidR="00D40F13" w:rsidRDefault="00D40F13"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7F1610" w:rsidRDefault="007F1610" w:rsidP="008947F8">
      <w:pPr>
        <w:widowControl w:val="0"/>
        <w:autoSpaceDE w:val="0"/>
        <w:autoSpaceDN w:val="0"/>
        <w:adjustRightInd w:val="0"/>
        <w:jc w:val="right"/>
      </w:pPr>
    </w:p>
    <w:p w:rsidR="008947F8" w:rsidRPr="008947F8" w:rsidRDefault="008947F8" w:rsidP="008947F8">
      <w:pPr>
        <w:tabs>
          <w:tab w:val="left" w:pos="936"/>
        </w:tabs>
        <w:suppressAutoHyphens/>
        <w:jc w:val="both"/>
        <w:rPr>
          <w:rFonts w:ascii="PT Astra Serif" w:hAnsi="PT Astra Serif"/>
          <w:b/>
          <w:bCs/>
          <w:sz w:val="22"/>
          <w:szCs w:val="22"/>
          <w:lang w:eastAsia="ar-SA"/>
        </w:rPr>
      </w:pPr>
      <w:r w:rsidRPr="008947F8">
        <w:rPr>
          <w:rFonts w:ascii="PT Astra Serif" w:hAnsi="PT Astra Serif"/>
          <w:b/>
          <w:bCs/>
          <w:u w:val="single"/>
          <w:lang w:eastAsia="ar-SA"/>
        </w:rPr>
        <w:t>«</w:t>
      </w:r>
      <w:r w:rsidR="00031CEB">
        <w:rPr>
          <w:rFonts w:ascii="PT Astra Serif" w:hAnsi="PT Astra Serif"/>
          <w:b/>
          <w:bCs/>
          <w:u w:val="single"/>
          <w:lang w:eastAsia="ar-SA"/>
        </w:rPr>
        <w:t>25</w:t>
      </w:r>
      <w:r w:rsidR="006C4C46">
        <w:rPr>
          <w:rFonts w:ascii="PT Astra Serif" w:hAnsi="PT Astra Serif"/>
          <w:b/>
          <w:bCs/>
          <w:u w:val="single"/>
          <w:lang w:eastAsia="ar-SA"/>
        </w:rPr>
        <w:t>»</w:t>
      </w:r>
      <w:r w:rsidR="00031CEB">
        <w:rPr>
          <w:rFonts w:ascii="PT Astra Serif" w:hAnsi="PT Astra Serif"/>
          <w:b/>
          <w:bCs/>
          <w:u w:val="single"/>
          <w:lang w:eastAsia="ar-SA"/>
        </w:rPr>
        <w:t xml:space="preserve"> октября </w:t>
      </w:r>
      <w:r w:rsidR="005E54BF">
        <w:rPr>
          <w:rFonts w:ascii="PT Astra Serif" w:hAnsi="PT Astra Serif"/>
          <w:b/>
          <w:bCs/>
          <w:u w:val="single"/>
          <w:lang w:eastAsia="ar-SA"/>
        </w:rPr>
        <w:t>2024</w:t>
      </w:r>
      <w:r w:rsidRPr="008947F8">
        <w:rPr>
          <w:rFonts w:ascii="PT Astra Serif" w:hAnsi="PT Astra Serif"/>
          <w:b/>
          <w:bCs/>
          <w:u w:val="single"/>
          <w:lang w:eastAsia="ar-SA"/>
        </w:rPr>
        <w:t xml:space="preserve"> года</w:t>
      </w:r>
    </w:p>
    <w:p w:rsidR="008947F8" w:rsidRPr="008947F8" w:rsidRDefault="008947F8" w:rsidP="008947F8">
      <w:pPr>
        <w:tabs>
          <w:tab w:val="left" w:pos="936"/>
        </w:tabs>
        <w:suppressAutoHyphens/>
        <w:jc w:val="both"/>
        <w:rPr>
          <w:rFonts w:ascii="PT Astra Serif" w:hAnsi="PT Astra Serif"/>
          <w:b/>
          <w:bCs/>
          <w:lang w:eastAsia="ar-SA"/>
        </w:rPr>
      </w:pPr>
      <w:r w:rsidRPr="008947F8">
        <w:rPr>
          <w:rFonts w:ascii="PT Astra Serif" w:hAnsi="PT Astra Serif"/>
          <w:b/>
          <w:bCs/>
          <w:lang w:eastAsia="ar-SA"/>
        </w:rPr>
        <w:t>(дата подписания)</w:t>
      </w:r>
    </w:p>
    <w:p w:rsidR="007F1610" w:rsidRPr="00031CEB" w:rsidRDefault="008947F8" w:rsidP="008947F8">
      <w:pPr>
        <w:pStyle w:val="ConsNormal"/>
        <w:ind w:firstLine="0"/>
        <w:jc w:val="right"/>
        <w:rPr>
          <w:rFonts w:ascii="PT Astra Serif" w:hAnsi="PT Astra Serif" w:cs="Times New Roman"/>
          <w:b/>
          <w:sz w:val="26"/>
          <w:szCs w:val="26"/>
        </w:rPr>
      </w:pPr>
      <w:r w:rsidRPr="00031CEB">
        <w:rPr>
          <w:rFonts w:ascii="PT Astra Serif" w:hAnsi="PT Astra Serif" w:cs="Times New Roman"/>
          <w:b/>
          <w:sz w:val="26"/>
          <w:szCs w:val="26"/>
        </w:rPr>
        <w:lastRenderedPageBreak/>
        <w:t xml:space="preserve">Приложение к решению </w:t>
      </w:r>
    </w:p>
    <w:p w:rsidR="008947F8" w:rsidRPr="00031CEB" w:rsidRDefault="008947F8" w:rsidP="008947F8">
      <w:pPr>
        <w:pStyle w:val="ConsNormal"/>
        <w:ind w:firstLine="0"/>
        <w:jc w:val="right"/>
        <w:rPr>
          <w:rFonts w:ascii="PT Astra Serif" w:hAnsi="PT Astra Serif" w:cs="Times New Roman"/>
          <w:b/>
          <w:sz w:val="26"/>
          <w:szCs w:val="26"/>
        </w:rPr>
      </w:pPr>
      <w:r w:rsidRPr="00031CEB">
        <w:rPr>
          <w:rFonts w:ascii="PT Astra Serif" w:hAnsi="PT Astra Serif" w:cs="Times New Roman"/>
          <w:b/>
          <w:sz w:val="26"/>
          <w:szCs w:val="26"/>
        </w:rPr>
        <w:t>Думы города Югорска</w:t>
      </w:r>
    </w:p>
    <w:p w:rsidR="008947F8" w:rsidRPr="00031CEB" w:rsidRDefault="008947F8" w:rsidP="008947F8">
      <w:pPr>
        <w:pStyle w:val="ConsNormal"/>
        <w:ind w:firstLine="0"/>
        <w:jc w:val="right"/>
        <w:rPr>
          <w:rFonts w:ascii="PT Astra Serif" w:hAnsi="PT Astra Serif" w:cs="Times New Roman"/>
          <w:b/>
          <w:sz w:val="26"/>
          <w:szCs w:val="26"/>
        </w:rPr>
      </w:pPr>
      <w:r w:rsidRPr="00031CEB">
        <w:rPr>
          <w:rFonts w:ascii="PT Astra Serif" w:hAnsi="PT Astra Serif" w:cs="Times New Roman"/>
          <w:b/>
          <w:sz w:val="26"/>
          <w:szCs w:val="26"/>
        </w:rPr>
        <w:t xml:space="preserve">от </w:t>
      </w:r>
      <w:r w:rsidR="00031CEB" w:rsidRPr="00031CEB">
        <w:rPr>
          <w:rFonts w:ascii="PT Astra Serif" w:hAnsi="PT Astra Serif" w:cs="Times New Roman"/>
          <w:b/>
          <w:sz w:val="26"/>
          <w:szCs w:val="26"/>
        </w:rPr>
        <w:t xml:space="preserve">25 октября </w:t>
      </w:r>
      <w:r w:rsidR="005E54BF" w:rsidRPr="00031CEB">
        <w:rPr>
          <w:rFonts w:ascii="PT Astra Serif" w:hAnsi="PT Astra Serif" w:cs="Times New Roman"/>
          <w:b/>
          <w:sz w:val="26"/>
          <w:szCs w:val="26"/>
        </w:rPr>
        <w:t>2024</w:t>
      </w:r>
      <w:r w:rsidR="007F1610" w:rsidRPr="00031CEB">
        <w:rPr>
          <w:rFonts w:ascii="PT Astra Serif" w:hAnsi="PT Astra Serif" w:cs="Times New Roman"/>
          <w:b/>
          <w:sz w:val="26"/>
          <w:szCs w:val="26"/>
        </w:rPr>
        <w:t xml:space="preserve"> года № </w:t>
      </w:r>
      <w:r w:rsidR="00031CEB" w:rsidRPr="00031CEB">
        <w:rPr>
          <w:rFonts w:ascii="PT Astra Serif" w:hAnsi="PT Astra Serif" w:cs="Times New Roman"/>
          <w:b/>
          <w:sz w:val="26"/>
          <w:szCs w:val="26"/>
        </w:rPr>
        <w:t>81</w:t>
      </w:r>
    </w:p>
    <w:p w:rsidR="00F40726" w:rsidRPr="00031CEB" w:rsidRDefault="00F40726" w:rsidP="008947F8">
      <w:pPr>
        <w:pStyle w:val="ConsNormal"/>
        <w:ind w:firstLine="0"/>
        <w:jc w:val="right"/>
        <w:rPr>
          <w:rFonts w:ascii="PT Astra Serif" w:hAnsi="PT Astra Serif" w:cs="Times New Roman"/>
          <w:b/>
          <w:sz w:val="26"/>
          <w:szCs w:val="26"/>
        </w:rPr>
      </w:pPr>
    </w:p>
    <w:p w:rsidR="00CF2BCB" w:rsidRPr="00031CEB" w:rsidRDefault="00CF2BCB" w:rsidP="008947F8">
      <w:pPr>
        <w:pStyle w:val="ConsNormal"/>
        <w:ind w:firstLine="0"/>
        <w:jc w:val="right"/>
        <w:rPr>
          <w:rFonts w:ascii="PT Astra Serif" w:hAnsi="PT Astra Serif" w:cs="Times New Roman"/>
          <w:b/>
          <w:sz w:val="26"/>
          <w:szCs w:val="26"/>
        </w:rPr>
      </w:pPr>
    </w:p>
    <w:p w:rsidR="00F40726" w:rsidRPr="00031CEB" w:rsidRDefault="00F40726" w:rsidP="00F40726">
      <w:pPr>
        <w:pStyle w:val="ConsNormal"/>
        <w:ind w:firstLine="0"/>
        <w:jc w:val="center"/>
        <w:rPr>
          <w:rFonts w:ascii="PT Astra Serif" w:hAnsi="PT Astra Serif"/>
          <w:b/>
          <w:bCs/>
          <w:sz w:val="26"/>
          <w:szCs w:val="26"/>
        </w:rPr>
      </w:pPr>
      <w:r w:rsidRPr="00031CEB">
        <w:rPr>
          <w:rFonts w:ascii="PT Astra Serif" w:hAnsi="PT Astra Serif"/>
          <w:b/>
          <w:bCs/>
          <w:sz w:val="26"/>
          <w:szCs w:val="26"/>
        </w:rPr>
        <w:t xml:space="preserve">Информация об исполнении </w:t>
      </w:r>
      <w:proofErr w:type="gramStart"/>
      <w:r w:rsidRPr="00031CEB">
        <w:rPr>
          <w:rFonts w:ascii="PT Astra Serif" w:hAnsi="PT Astra Serif"/>
          <w:b/>
          <w:bCs/>
          <w:sz w:val="26"/>
          <w:szCs w:val="26"/>
        </w:rPr>
        <w:t>антиалкогольного</w:t>
      </w:r>
      <w:proofErr w:type="gramEnd"/>
      <w:r w:rsidRPr="00031CEB">
        <w:rPr>
          <w:rFonts w:ascii="PT Astra Serif" w:hAnsi="PT Astra Serif"/>
          <w:b/>
          <w:bCs/>
          <w:sz w:val="26"/>
          <w:szCs w:val="26"/>
        </w:rPr>
        <w:t xml:space="preserve"> </w:t>
      </w:r>
    </w:p>
    <w:p w:rsidR="00F40726" w:rsidRPr="00031CEB" w:rsidRDefault="00F40726" w:rsidP="00F40726">
      <w:pPr>
        <w:pStyle w:val="ConsNormal"/>
        <w:ind w:firstLine="0"/>
        <w:jc w:val="center"/>
        <w:rPr>
          <w:rFonts w:ascii="PT Astra Serif" w:hAnsi="PT Astra Serif"/>
          <w:b/>
          <w:bCs/>
          <w:sz w:val="26"/>
          <w:szCs w:val="26"/>
        </w:rPr>
      </w:pPr>
      <w:r w:rsidRPr="00031CEB">
        <w:rPr>
          <w:rFonts w:ascii="PT Astra Serif" w:hAnsi="PT Astra Serif"/>
          <w:b/>
          <w:bCs/>
          <w:sz w:val="26"/>
          <w:szCs w:val="26"/>
        </w:rPr>
        <w:t>и антитабачного законодательства на территории города Югорска</w:t>
      </w:r>
    </w:p>
    <w:p w:rsidR="00F40726" w:rsidRPr="00031CEB" w:rsidRDefault="00F40726" w:rsidP="00F40726">
      <w:pPr>
        <w:pStyle w:val="ConsNormal"/>
        <w:ind w:firstLine="0"/>
        <w:jc w:val="center"/>
        <w:rPr>
          <w:rFonts w:ascii="PT Astra Serif" w:hAnsi="PT Astra Serif" w:cs="Times New Roman"/>
          <w:b/>
          <w:sz w:val="26"/>
          <w:szCs w:val="26"/>
        </w:rPr>
      </w:pPr>
    </w:p>
    <w:p w:rsidR="00693316" w:rsidRPr="00031CEB" w:rsidRDefault="00693316" w:rsidP="00693316">
      <w:pPr>
        <w:shd w:val="clear" w:color="auto" w:fill="FFFFFF"/>
        <w:spacing w:before="288" w:line="317" w:lineRule="exact"/>
        <w:ind w:left="14" w:right="22" w:firstLine="648"/>
        <w:jc w:val="both"/>
        <w:rPr>
          <w:rFonts w:ascii="PT Astra Serif" w:hAnsi="PT Astra Serif"/>
        </w:rPr>
      </w:pPr>
      <w:r w:rsidRPr="00031CEB">
        <w:rPr>
          <w:rFonts w:ascii="PT Astra Serif" w:hAnsi="PT Astra Serif"/>
          <w:sz w:val="26"/>
          <w:szCs w:val="26"/>
        </w:rPr>
        <w:t>Деятельность по реализации продуктов питания, в том числе алкогольных напитков на территории обслуживания осуществляется в 112 торговых объектах, при этом лицензию на реализацию крепкой алкогольной продукции на территории города Югорска имеет 13 торговых объектов розничного типа, а также все сетевые магазины в количестве 46 объектов.</w:t>
      </w:r>
    </w:p>
    <w:p w:rsidR="00693316" w:rsidRPr="00031CEB" w:rsidRDefault="00693316" w:rsidP="00693316">
      <w:pPr>
        <w:shd w:val="clear" w:color="auto" w:fill="FFFFFF"/>
        <w:spacing w:line="302" w:lineRule="exact"/>
        <w:ind w:left="43" w:right="14" w:firstLine="655"/>
        <w:jc w:val="both"/>
        <w:rPr>
          <w:rFonts w:ascii="PT Astra Serif" w:hAnsi="PT Astra Serif"/>
        </w:rPr>
      </w:pPr>
      <w:r w:rsidRPr="00031CEB">
        <w:rPr>
          <w:rFonts w:ascii="PT Astra Serif" w:hAnsi="PT Astra Serif"/>
          <w:sz w:val="26"/>
          <w:szCs w:val="26"/>
        </w:rPr>
        <w:t>На территории г. Югорска круглосуточно работает 2 магазина («Светлячок» и «Рустам»), где допускаются нарушения продажи алкогольной продукции.</w:t>
      </w:r>
    </w:p>
    <w:p w:rsidR="00693316" w:rsidRPr="00031CEB" w:rsidRDefault="00693316" w:rsidP="00693316">
      <w:pPr>
        <w:shd w:val="clear" w:color="auto" w:fill="FFFFFF"/>
        <w:spacing w:line="302" w:lineRule="exact"/>
        <w:ind w:left="36" w:firstLine="670"/>
        <w:jc w:val="both"/>
        <w:rPr>
          <w:rFonts w:ascii="PT Astra Serif" w:hAnsi="PT Astra Serif"/>
        </w:rPr>
      </w:pPr>
      <w:proofErr w:type="gramStart"/>
      <w:r w:rsidRPr="00031CEB">
        <w:rPr>
          <w:rFonts w:ascii="PT Astra Serif" w:hAnsi="PT Astra Serif"/>
          <w:sz w:val="26"/>
          <w:szCs w:val="26"/>
        </w:rPr>
        <w:t>За истекший период 2024 года личным составом ОМВД России по г. Югорску осуществлены мероприятия по проверке торговых объектов г. Югорска, на предмет незаконного производства, оборота спирта, алкогольной и спиртосодержащей продукции, в том числе осуществлена проверка лиц, которые ранее привлечены к административной ответственности по ст. 14.17.1 и ст. 14.16 КоАП РФ, с целью выявления преступлений, предусмотренных ст. 171.4 и ст. 151.1</w:t>
      </w:r>
      <w:proofErr w:type="gramEnd"/>
      <w:r w:rsidRPr="00031CEB">
        <w:rPr>
          <w:rFonts w:ascii="PT Astra Serif" w:hAnsi="PT Astra Serif"/>
          <w:sz w:val="26"/>
          <w:szCs w:val="26"/>
        </w:rPr>
        <w:t xml:space="preserve"> УК РФ.</w:t>
      </w:r>
    </w:p>
    <w:p w:rsidR="00693316" w:rsidRPr="00031CEB" w:rsidRDefault="00693316" w:rsidP="00693316">
      <w:pPr>
        <w:shd w:val="clear" w:color="auto" w:fill="FFFFFF"/>
        <w:spacing w:line="302" w:lineRule="exact"/>
        <w:ind w:left="29" w:firstLine="662"/>
        <w:jc w:val="both"/>
        <w:rPr>
          <w:rFonts w:ascii="PT Astra Serif" w:hAnsi="PT Astra Serif"/>
        </w:rPr>
      </w:pPr>
      <w:proofErr w:type="gramStart"/>
      <w:r w:rsidRPr="00031CEB">
        <w:rPr>
          <w:rFonts w:ascii="PT Astra Serif" w:hAnsi="PT Astra Serif"/>
          <w:sz w:val="26"/>
          <w:szCs w:val="26"/>
        </w:rPr>
        <w:t xml:space="preserve">Так, в ходе работы по материалу проверки КУСП № 4928 от 20.08.2024 года, по факту хранения и реализации в ресторане «Сезам», расположенном по адресу: г. Югорск, ул. </w:t>
      </w:r>
      <w:proofErr w:type="spellStart"/>
      <w:r w:rsidRPr="00031CEB">
        <w:rPr>
          <w:rFonts w:ascii="PT Astra Serif" w:hAnsi="PT Astra Serif"/>
          <w:sz w:val="26"/>
          <w:szCs w:val="26"/>
        </w:rPr>
        <w:t>Агиришская</w:t>
      </w:r>
      <w:proofErr w:type="spellEnd"/>
      <w:r w:rsidRPr="00031CEB">
        <w:rPr>
          <w:rFonts w:ascii="PT Astra Serif" w:hAnsi="PT Astra Serif"/>
          <w:sz w:val="26"/>
          <w:szCs w:val="26"/>
        </w:rPr>
        <w:t>, д. 1 алкогольной продукции без лицензии, с привлечением членов народной дружины, в ходе осмотра места происшествия изъято 26 бутылок крепкой алкогольной продукции различного наименования общим объемом 14,25 литров.</w:t>
      </w:r>
      <w:proofErr w:type="gramEnd"/>
      <w:r w:rsidRPr="00031CEB">
        <w:rPr>
          <w:rFonts w:ascii="PT Astra Serif" w:hAnsi="PT Astra Serif"/>
          <w:sz w:val="26"/>
          <w:szCs w:val="26"/>
        </w:rPr>
        <w:t xml:space="preserve"> Указанный материал проверки направлен в Департамент экономического развития ХМАО-Югры для привлечения виновного лица к установленной законодательством РФ административной ответственности. Кроме того, УУП ОМВД России по г. Югорску 28.08.2024 по ранее зарегистрированному материалу проверки составлен административный протокол по ч. 2 ст. 14.16 КоАП РФ в отношении </w:t>
      </w:r>
      <w:proofErr w:type="spellStart"/>
      <w:r w:rsidRPr="00031CEB">
        <w:rPr>
          <w:rFonts w:ascii="PT Astra Serif" w:hAnsi="PT Astra Serif"/>
          <w:sz w:val="26"/>
          <w:szCs w:val="26"/>
        </w:rPr>
        <w:t>Шахмарова</w:t>
      </w:r>
      <w:proofErr w:type="spellEnd"/>
      <w:r w:rsidRPr="00031CEB">
        <w:rPr>
          <w:rFonts w:ascii="PT Astra Serif" w:hAnsi="PT Astra Serif"/>
          <w:sz w:val="26"/>
          <w:szCs w:val="26"/>
        </w:rPr>
        <w:t xml:space="preserve"> </w:t>
      </w:r>
      <w:proofErr w:type="spellStart"/>
      <w:r w:rsidRPr="00031CEB">
        <w:rPr>
          <w:rFonts w:ascii="PT Astra Serif" w:hAnsi="PT Astra Serif"/>
          <w:sz w:val="26"/>
          <w:szCs w:val="26"/>
        </w:rPr>
        <w:t>Э.С.о</w:t>
      </w:r>
      <w:proofErr w:type="spellEnd"/>
      <w:r w:rsidRPr="00031CEB">
        <w:rPr>
          <w:rFonts w:ascii="PT Astra Serif" w:hAnsi="PT Astra Serif"/>
          <w:sz w:val="26"/>
          <w:szCs w:val="26"/>
        </w:rPr>
        <w:t>., кафе «Вечерний Баку»</w:t>
      </w:r>
    </w:p>
    <w:p w:rsidR="00693316" w:rsidRPr="00031CEB" w:rsidRDefault="00693316" w:rsidP="00693316">
      <w:pPr>
        <w:shd w:val="clear" w:color="auto" w:fill="FFFFFF"/>
        <w:spacing w:before="22" w:line="295" w:lineRule="exact"/>
        <w:ind w:left="22" w:right="29" w:firstLine="670"/>
        <w:jc w:val="both"/>
        <w:rPr>
          <w:rFonts w:ascii="PT Astra Serif" w:hAnsi="PT Astra Serif"/>
        </w:rPr>
      </w:pPr>
      <w:r w:rsidRPr="00031CEB">
        <w:rPr>
          <w:rFonts w:ascii="PT Astra Serif" w:hAnsi="PT Astra Serif"/>
          <w:sz w:val="26"/>
          <w:szCs w:val="26"/>
        </w:rPr>
        <w:t>В ходе проведения досмотровых мероприятий личным составом Госавтоинспекции ОМВД России по г. Югорску нарушений правил перевозки и хранения контрафактной алкогольной продукции не выявлены.</w:t>
      </w:r>
    </w:p>
    <w:p w:rsidR="00693316" w:rsidRPr="00031CEB" w:rsidRDefault="00693316" w:rsidP="00693316">
      <w:pPr>
        <w:shd w:val="clear" w:color="auto" w:fill="FFFFFF"/>
        <w:spacing w:before="29" w:line="295" w:lineRule="exact"/>
        <w:ind w:right="36" w:firstLine="655"/>
        <w:jc w:val="both"/>
        <w:rPr>
          <w:rFonts w:ascii="PT Astra Serif" w:hAnsi="PT Astra Serif"/>
        </w:rPr>
      </w:pPr>
      <w:r w:rsidRPr="00031CEB">
        <w:rPr>
          <w:rFonts w:ascii="PT Astra Serif" w:hAnsi="PT Astra Serif"/>
          <w:sz w:val="26"/>
          <w:szCs w:val="26"/>
        </w:rPr>
        <w:t xml:space="preserve">Личный состав оперативных подразделений на постоянной основе нацелен на получение и реализацию оперативно-значимой информации о лицах, совершающих преступления в сфере незаконного оборота немаркированной алкогольной и спиртосодержащей продукции. Мероприятия по пресечению административных правонарушений и </w:t>
      </w:r>
      <w:proofErr w:type="gramStart"/>
      <w:r w:rsidRPr="00031CEB">
        <w:rPr>
          <w:rFonts w:ascii="PT Astra Serif" w:hAnsi="PT Astra Serif"/>
          <w:sz w:val="26"/>
          <w:szCs w:val="26"/>
        </w:rPr>
        <w:t>преступлений, совершаемых в сфере незаконного оборота алкогольной и спиртосодержащей продукции на территории оперативного обслуживания продолжаются</w:t>
      </w:r>
      <w:proofErr w:type="gramEnd"/>
      <w:r w:rsidRPr="00031CEB">
        <w:rPr>
          <w:rFonts w:ascii="PT Astra Serif" w:hAnsi="PT Astra Serif"/>
          <w:sz w:val="26"/>
          <w:szCs w:val="26"/>
        </w:rPr>
        <w:t xml:space="preserve"> и находятся на постоянном контроле у руководства полиции ОМВД России по г. Югорску.</w:t>
      </w:r>
    </w:p>
    <w:p w:rsidR="00693316" w:rsidRPr="00031CEB" w:rsidRDefault="00693316" w:rsidP="00693316">
      <w:pPr>
        <w:shd w:val="clear" w:color="auto" w:fill="FFFFFF"/>
        <w:spacing w:line="317" w:lineRule="exact"/>
        <w:ind w:right="14" w:firstLine="670"/>
        <w:jc w:val="both"/>
        <w:rPr>
          <w:rFonts w:ascii="PT Astra Serif" w:hAnsi="PT Astra Serif"/>
        </w:rPr>
      </w:pPr>
      <w:proofErr w:type="spellStart"/>
      <w:r w:rsidRPr="00031CEB">
        <w:rPr>
          <w:rFonts w:ascii="PT Astra Serif" w:hAnsi="PT Astra Serif"/>
          <w:i/>
          <w:iCs/>
          <w:sz w:val="26"/>
          <w:szCs w:val="26"/>
        </w:rPr>
        <w:t>Справочно</w:t>
      </w:r>
      <w:proofErr w:type="spellEnd"/>
      <w:r w:rsidRPr="00031CEB">
        <w:rPr>
          <w:rFonts w:ascii="PT Astra Serif" w:hAnsi="PT Astra Serif"/>
          <w:i/>
          <w:iCs/>
          <w:sz w:val="26"/>
          <w:szCs w:val="26"/>
        </w:rPr>
        <w:t>: За истекший период 2024 года в указанной сфере составлены административные протоколы по следующим статьям КоАП</w:t>
      </w:r>
    </w:p>
    <w:p w:rsidR="00693316" w:rsidRPr="00031CEB" w:rsidRDefault="00693316" w:rsidP="00693316">
      <w:pPr>
        <w:shd w:val="clear" w:color="auto" w:fill="FFFFFF"/>
        <w:spacing w:before="43"/>
        <w:rPr>
          <w:rFonts w:ascii="PT Astra Serif" w:hAnsi="PT Astra Serif"/>
        </w:rPr>
      </w:pPr>
      <w:r w:rsidRPr="00031CEB">
        <w:rPr>
          <w:rFonts w:ascii="PT Astra Serif" w:hAnsi="PT Astra Serif"/>
          <w:i/>
          <w:iCs/>
          <w:spacing w:val="-3"/>
          <w:sz w:val="26"/>
          <w:szCs w:val="26"/>
        </w:rPr>
        <w:t>РФ:</w:t>
      </w:r>
    </w:p>
    <w:p w:rsidR="00693316" w:rsidRPr="00031CEB" w:rsidRDefault="00693316" w:rsidP="00693316">
      <w:pPr>
        <w:shd w:val="clear" w:color="auto" w:fill="FFFFFF"/>
        <w:spacing w:line="324" w:lineRule="exact"/>
        <w:ind w:right="22" w:firstLine="684"/>
        <w:jc w:val="both"/>
        <w:rPr>
          <w:rFonts w:ascii="PT Astra Serif" w:hAnsi="PT Astra Serif"/>
        </w:rPr>
      </w:pPr>
      <w:r w:rsidRPr="00031CEB">
        <w:rPr>
          <w:rFonts w:ascii="PT Astra Serif" w:hAnsi="PT Astra Serif"/>
          <w:i/>
          <w:iCs/>
          <w:sz w:val="26"/>
          <w:szCs w:val="26"/>
        </w:rPr>
        <w:t>ч. 2.1 ст. 14.16 КоАП РФ - 3 протокола, два из которых рассмотрены, вынесены административн</w:t>
      </w:r>
      <w:r w:rsidR="00125E14" w:rsidRPr="00031CEB">
        <w:rPr>
          <w:rFonts w:ascii="PT Astra Serif" w:hAnsi="PT Astra Serif"/>
          <w:i/>
          <w:iCs/>
          <w:sz w:val="26"/>
          <w:szCs w:val="26"/>
        </w:rPr>
        <w:t>ые штрафы на сумму 60000 рублей</w:t>
      </w:r>
      <w:r w:rsidRPr="00031CEB">
        <w:rPr>
          <w:rFonts w:ascii="PT Astra Serif" w:hAnsi="PT Astra Serif"/>
          <w:i/>
          <w:iCs/>
          <w:sz w:val="26"/>
          <w:szCs w:val="26"/>
        </w:rPr>
        <w:t>;</w:t>
      </w:r>
    </w:p>
    <w:p w:rsidR="00693316" w:rsidRPr="00031CEB" w:rsidRDefault="00693316" w:rsidP="00693316">
      <w:pPr>
        <w:shd w:val="clear" w:color="auto" w:fill="FFFFFF"/>
        <w:spacing w:line="317" w:lineRule="exact"/>
        <w:ind w:left="22" w:right="36" w:firstLine="670"/>
        <w:jc w:val="both"/>
        <w:rPr>
          <w:rFonts w:ascii="PT Astra Serif" w:hAnsi="PT Astra Serif"/>
        </w:rPr>
      </w:pPr>
      <w:r w:rsidRPr="00031CEB">
        <w:rPr>
          <w:rFonts w:ascii="PT Astra Serif" w:hAnsi="PT Astra Serif"/>
          <w:i/>
          <w:iCs/>
          <w:sz w:val="26"/>
          <w:szCs w:val="26"/>
        </w:rPr>
        <w:t xml:space="preserve">ч. 3 ст. 14.16 КоАП РФ - 7 протоколов, 6 материалов рассмотрено, вынесено </w:t>
      </w:r>
      <w:r w:rsidRPr="00031CEB">
        <w:rPr>
          <w:rFonts w:ascii="PT Astra Serif" w:hAnsi="PT Astra Serif"/>
          <w:sz w:val="26"/>
          <w:szCs w:val="26"/>
        </w:rPr>
        <w:t xml:space="preserve">5 </w:t>
      </w:r>
      <w:r w:rsidRPr="00031CEB">
        <w:rPr>
          <w:rFonts w:ascii="PT Astra Serif" w:hAnsi="PT Astra Serif"/>
          <w:i/>
          <w:iCs/>
          <w:sz w:val="26"/>
          <w:szCs w:val="26"/>
        </w:rPr>
        <w:t>предупреждений и один штраф в размере 20000 рублей;</w:t>
      </w:r>
    </w:p>
    <w:p w:rsidR="00693316" w:rsidRPr="00031CEB" w:rsidRDefault="00693316" w:rsidP="00693316">
      <w:pPr>
        <w:shd w:val="clear" w:color="auto" w:fill="FFFFFF"/>
        <w:spacing w:line="317" w:lineRule="exact"/>
        <w:ind w:left="22" w:right="14" w:firstLine="677"/>
        <w:jc w:val="both"/>
        <w:rPr>
          <w:rFonts w:ascii="PT Astra Serif" w:hAnsi="PT Astra Serif"/>
        </w:rPr>
      </w:pPr>
      <w:r w:rsidRPr="00031CEB">
        <w:rPr>
          <w:rFonts w:ascii="PT Astra Serif" w:hAnsi="PT Astra Serif"/>
          <w:i/>
          <w:iCs/>
          <w:sz w:val="26"/>
          <w:szCs w:val="26"/>
        </w:rPr>
        <w:lastRenderedPageBreak/>
        <w:t>ч. 2 ст. 14.16 КоАП РФ - 1 протокол, материал направлен в арбитражный суд г. Ханты-Мансийска;</w:t>
      </w:r>
    </w:p>
    <w:p w:rsidR="00693316" w:rsidRPr="00031CEB" w:rsidRDefault="00693316" w:rsidP="00693316">
      <w:pPr>
        <w:shd w:val="clear" w:color="auto" w:fill="FFFFFF"/>
        <w:spacing w:line="317" w:lineRule="exact"/>
        <w:ind w:left="29" w:right="22" w:firstLine="677"/>
        <w:jc w:val="both"/>
        <w:rPr>
          <w:rFonts w:ascii="PT Astra Serif" w:hAnsi="PT Astra Serif"/>
        </w:rPr>
      </w:pPr>
      <w:r w:rsidRPr="00031CEB">
        <w:rPr>
          <w:rFonts w:ascii="PT Astra Serif" w:hAnsi="PT Astra Serif"/>
          <w:i/>
          <w:iCs/>
          <w:sz w:val="26"/>
          <w:szCs w:val="26"/>
        </w:rPr>
        <w:t>ч. 3 ст. 14.17 КоАП РФ - 1 протокол, материал рассмотрен, вынесен штраф Арбитражным судом в размере 250000 рублей;</w:t>
      </w:r>
    </w:p>
    <w:p w:rsidR="00693316" w:rsidRPr="00031CEB" w:rsidRDefault="00693316" w:rsidP="00693316">
      <w:pPr>
        <w:shd w:val="clear" w:color="auto" w:fill="FFFFFF"/>
        <w:spacing w:line="317" w:lineRule="exact"/>
        <w:ind w:left="36" w:right="7" w:firstLine="677"/>
        <w:jc w:val="both"/>
        <w:rPr>
          <w:rFonts w:ascii="PT Astra Serif" w:hAnsi="PT Astra Serif"/>
        </w:rPr>
      </w:pPr>
      <w:r w:rsidRPr="00031CEB">
        <w:rPr>
          <w:rFonts w:ascii="PT Astra Serif" w:hAnsi="PT Astra Serif"/>
          <w:i/>
          <w:iCs/>
          <w:sz w:val="26"/>
          <w:szCs w:val="26"/>
        </w:rPr>
        <w:t>Уголовные дела указанной сферы ОМВД России по г. Югорску за истекший период 2024 года не возбуждались.</w:t>
      </w:r>
    </w:p>
    <w:p w:rsidR="00693316" w:rsidRPr="00031CEB" w:rsidRDefault="00693316" w:rsidP="00693316">
      <w:pPr>
        <w:shd w:val="clear" w:color="auto" w:fill="FFFFFF"/>
        <w:spacing w:before="295" w:line="310" w:lineRule="exact"/>
        <w:ind w:left="29" w:firstLine="662"/>
        <w:jc w:val="both"/>
        <w:rPr>
          <w:rFonts w:ascii="PT Astra Serif" w:hAnsi="PT Astra Serif"/>
        </w:rPr>
      </w:pPr>
      <w:r w:rsidRPr="00031CEB">
        <w:rPr>
          <w:rFonts w:ascii="PT Astra Serif" w:hAnsi="PT Astra Serif"/>
          <w:sz w:val="26"/>
          <w:szCs w:val="26"/>
        </w:rPr>
        <w:t>За 9 месяцев 2024 годы было привлечено к административной ответственности за нарушение антиалкогольного законодательства 9 индивидуальных предпринимателей. Общая сумма наложенных штрафов составляет 350000 рублей.</w:t>
      </w:r>
    </w:p>
    <w:p w:rsidR="00693316" w:rsidRPr="00031CEB" w:rsidRDefault="00693316" w:rsidP="00693316">
      <w:pPr>
        <w:shd w:val="clear" w:color="auto" w:fill="FFFFFF"/>
        <w:spacing w:before="7" w:line="302" w:lineRule="exact"/>
        <w:ind w:left="29" w:right="7" w:firstLine="670"/>
        <w:jc w:val="both"/>
        <w:rPr>
          <w:rFonts w:ascii="PT Astra Serif" w:hAnsi="PT Astra Serif"/>
        </w:rPr>
      </w:pPr>
      <w:r w:rsidRPr="00031CEB">
        <w:rPr>
          <w:rFonts w:ascii="PT Astra Serif" w:hAnsi="PT Astra Serif"/>
          <w:sz w:val="26"/>
          <w:szCs w:val="26"/>
        </w:rPr>
        <w:t>Не допущено фактов смертей граждан от употребления суррогатного и фальсифицированного алкоголя.</w:t>
      </w:r>
    </w:p>
    <w:p w:rsidR="00693316" w:rsidRPr="00031CEB" w:rsidRDefault="00693316" w:rsidP="00693316">
      <w:pPr>
        <w:shd w:val="clear" w:color="auto" w:fill="FFFFFF"/>
        <w:spacing w:before="7" w:line="302" w:lineRule="exact"/>
        <w:ind w:left="14" w:firstLine="684"/>
        <w:jc w:val="both"/>
        <w:rPr>
          <w:rFonts w:ascii="PT Astra Serif" w:hAnsi="PT Astra Serif"/>
        </w:rPr>
      </w:pPr>
      <w:r w:rsidRPr="00031CEB">
        <w:rPr>
          <w:rFonts w:ascii="PT Astra Serif" w:hAnsi="PT Astra Serif"/>
          <w:sz w:val="26"/>
          <w:szCs w:val="26"/>
        </w:rPr>
        <w:t>В целях профилактики нарушений сфере антитабачного законодательства в 2024 году сотрудниками полиции ОМВД России по г. Югорску проводились рейдовые мероприятия. Отрабатывались торговые точки на предмет нарушений реализации табачной продукции, контрафактной продукции не выявлено. Проверялись места общего пользования граждан, территории вблизи образовательных учреждений. За 9 месяцев 2024 года к административной ответственности привлечено 20 граждан по ч. 1 ст. 6.24 КоАП РФ, т.е. курение в неположенных местах.</w:t>
      </w:r>
    </w:p>
    <w:p w:rsidR="00693316" w:rsidRPr="00031CEB" w:rsidRDefault="00693316" w:rsidP="00693316">
      <w:pPr>
        <w:shd w:val="clear" w:color="auto" w:fill="FFFFFF"/>
        <w:spacing w:before="7" w:line="302" w:lineRule="exact"/>
        <w:ind w:right="14" w:firstLine="677"/>
        <w:jc w:val="both"/>
        <w:rPr>
          <w:rFonts w:ascii="PT Astra Serif" w:hAnsi="PT Astra Serif"/>
        </w:rPr>
      </w:pPr>
      <w:r w:rsidRPr="00031CEB">
        <w:rPr>
          <w:rFonts w:ascii="PT Astra Serif" w:hAnsi="PT Astra Serif"/>
          <w:sz w:val="26"/>
          <w:szCs w:val="26"/>
        </w:rPr>
        <w:t>В преддверии предстоящего Нового года, новогодних праздников возрастает угроза покупки гражданами суррогатного и низкого качества алкоголя. В целях профилактики негативных последствий, личным составом ОМВД запланированы мероприятия, направленные на выявление контрафактной и незаконной розничной продажи алкогольной и спиртосодержащей продукции в г. Югорске. Необходимо акцентировать внимание субъектов профилактики и личного состава ОМВД на проведение совместных профилактических мероприятий, в том числе «Родительского патруля», обращая внимание на торговые центры, игровые клубы, где концентрируются группы несовершеннолетних.</w:t>
      </w:r>
    </w:p>
    <w:p w:rsidR="00693316" w:rsidRPr="00031CEB" w:rsidRDefault="00693316" w:rsidP="00F40726">
      <w:pPr>
        <w:pStyle w:val="ConsNormal"/>
        <w:ind w:firstLine="0"/>
        <w:jc w:val="center"/>
        <w:rPr>
          <w:rFonts w:ascii="PT Astra Serif" w:hAnsi="PT Astra Serif" w:cs="Times New Roman"/>
          <w:b/>
          <w:sz w:val="26"/>
          <w:szCs w:val="26"/>
        </w:rPr>
      </w:pPr>
    </w:p>
    <w:sectPr w:rsidR="00693316" w:rsidRPr="00031CEB" w:rsidSect="001C0170">
      <w:headerReference w:type="even" r:id="rId10"/>
      <w:pgSz w:w="11906" w:h="16838" w:code="9"/>
      <w:pgMar w:top="567" w:right="567"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0D" w:rsidRDefault="00307F0D" w:rsidP="004328AA">
      <w:pPr>
        <w:pStyle w:val="ConsNormal"/>
      </w:pPr>
      <w:r>
        <w:separator/>
      </w:r>
    </w:p>
  </w:endnote>
  <w:endnote w:type="continuationSeparator" w:id="0">
    <w:p w:rsidR="00307F0D" w:rsidRDefault="00307F0D" w:rsidP="004328AA">
      <w:pPr>
        <w:pStyle w:val="Con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Rubik"/>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0D" w:rsidRDefault="00307F0D" w:rsidP="004328AA">
      <w:pPr>
        <w:pStyle w:val="ConsNormal"/>
      </w:pPr>
      <w:r>
        <w:separator/>
      </w:r>
    </w:p>
  </w:footnote>
  <w:footnote w:type="continuationSeparator" w:id="0">
    <w:p w:rsidR="00307F0D" w:rsidRDefault="00307F0D" w:rsidP="004328AA">
      <w:pPr>
        <w:pStyle w:val="Con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1F" w:rsidRDefault="00DF6A92" w:rsidP="00675332">
    <w:pPr>
      <w:pStyle w:val="a4"/>
      <w:framePr w:wrap="around" w:vAnchor="text" w:hAnchor="margin" w:xAlign="center" w:y="1"/>
      <w:rPr>
        <w:rStyle w:val="a6"/>
      </w:rPr>
    </w:pPr>
    <w:r>
      <w:rPr>
        <w:rStyle w:val="a6"/>
      </w:rPr>
      <w:fldChar w:fldCharType="begin"/>
    </w:r>
    <w:r w:rsidR="0098311F">
      <w:rPr>
        <w:rStyle w:val="a6"/>
      </w:rPr>
      <w:instrText xml:space="preserve">PAGE  </w:instrText>
    </w:r>
    <w:r>
      <w:rPr>
        <w:rStyle w:val="a6"/>
      </w:rPr>
      <w:fldChar w:fldCharType="end"/>
    </w:r>
  </w:p>
  <w:p w:rsidR="0098311F" w:rsidRDefault="009831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nsid w:val="0AA47317"/>
    <w:multiLevelType w:val="hybridMultilevel"/>
    <w:tmpl w:val="FBA8E9DA"/>
    <w:lvl w:ilvl="0" w:tplc="0419000F">
      <w:start w:val="1"/>
      <w:numFmt w:val="decimal"/>
      <w:lvlText w:val="%1."/>
      <w:lvlJc w:val="left"/>
      <w:pPr>
        <w:tabs>
          <w:tab w:val="num" w:pos="1422"/>
        </w:tabs>
        <w:ind w:left="1422" w:hanging="360"/>
      </w:p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2">
    <w:nsid w:val="161B396F"/>
    <w:multiLevelType w:val="hybridMultilevel"/>
    <w:tmpl w:val="E4646986"/>
    <w:lvl w:ilvl="0" w:tplc="FFFFFFFF">
      <w:start w:val="1"/>
      <w:numFmt w:val="decimal"/>
      <w:lvlText w:val="%1."/>
      <w:lvlJc w:val="left"/>
      <w:pPr>
        <w:tabs>
          <w:tab w:val="num" w:pos="2039"/>
        </w:tabs>
        <w:ind w:left="2039" w:hanging="1188"/>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20F168B"/>
    <w:multiLevelType w:val="hybridMultilevel"/>
    <w:tmpl w:val="453E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90DBC"/>
    <w:multiLevelType w:val="hybridMultilevel"/>
    <w:tmpl w:val="940C1446"/>
    <w:lvl w:ilvl="0" w:tplc="249E4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5F6726"/>
    <w:multiLevelType w:val="hybridMultilevel"/>
    <w:tmpl w:val="9E268A28"/>
    <w:lvl w:ilvl="0" w:tplc="4D94BBA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E865FA"/>
    <w:multiLevelType w:val="multilevel"/>
    <w:tmpl w:val="A3080328"/>
    <w:lvl w:ilvl="0">
      <w:start w:val="1"/>
      <w:numFmt w:val="decimal"/>
      <w:lvlText w:val="%1."/>
      <w:lvlJc w:val="left"/>
      <w:pPr>
        <w:tabs>
          <w:tab w:val="num" w:pos="1211"/>
        </w:tabs>
        <w:ind w:left="1211" w:hanging="360"/>
      </w:pPr>
      <w:rPr>
        <w:rFonts w:cs="Times New Roman"/>
      </w:rPr>
    </w:lvl>
    <w:lvl w:ilvl="1">
      <w:start w:val="1"/>
      <w:numFmt w:val="decimal"/>
      <w:isLgl/>
      <w:lvlText w:val="%1.%2."/>
      <w:lvlJc w:val="left"/>
      <w:pPr>
        <w:tabs>
          <w:tab w:val="num" w:pos="1571"/>
        </w:tabs>
        <w:ind w:left="1571" w:hanging="720"/>
      </w:pPr>
      <w:rPr>
        <w:rFonts w:cs="Times New Roman"/>
      </w:rPr>
    </w:lvl>
    <w:lvl w:ilvl="2">
      <w:start w:val="1"/>
      <w:numFmt w:val="decimal"/>
      <w:isLgl/>
      <w:lvlText w:val="%1.%2.%3."/>
      <w:lvlJc w:val="left"/>
      <w:pPr>
        <w:tabs>
          <w:tab w:val="num" w:pos="1571"/>
        </w:tabs>
        <w:ind w:left="1571" w:hanging="720"/>
      </w:pPr>
      <w:rPr>
        <w:rFonts w:cs="Times New Roman"/>
      </w:rPr>
    </w:lvl>
    <w:lvl w:ilvl="3">
      <w:start w:val="1"/>
      <w:numFmt w:val="decimal"/>
      <w:isLgl/>
      <w:lvlText w:val="%1.%2.%3.%4."/>
      <w:lvlJc w:val="left"/>
      <w:pPr>
        <w:tabs>
          <w:tab w:val="num" w:pos="1931"/>
        </w:tabs>
        <w:ind w:left="1931"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2291"/>
        </w:tabs>
        <w:ind w:left="2291" w:hanging="1440"/>
      </w:pPr>
      <w:rPr>
        <w:rFonts w:cs="Times New Roman"/>
      </w:rPr>
    </w:lvl>
    <w:lvl w:ilvl="6">
      <w:start w:val="1"/>
      <w:numFmt w:val="decimal"/>
      <w:isLgl/>
      <w:lvlText w:val="%1.%2.%3.%4.%5.%6.%7."/>
      <w:lvlJc w:val="left"/>
      <w:pPr>
        <w:tabs>
          <w:tab w:val="num" w:pos="2651"/>
        </w:tabs>
        <w:ind w:left="2651" w:hanging="1800"/>
      </w:pPr>
      <w:rPr>
        <w:rFonts w:cs="Times New Roman"/>
      </w:rPr>
    </w:lvl>
    <w:lvl w:ilvl="7">
      <w:start w:val="1"/>
      <w:numFmt w:val="decimal"/>
      <w:isLgl/>
      <w:lvlText w:val="%1.%2.%3.%4.%5.%6.%7.%8."/>
      <w:lvlJc w:val="left"/>
      <w:pPr>
        <w:tabs>
          <w:tab w:val="num" w:pos="2651"/>
        </w:tabs>
        <w:ind w:left="2651" w:hanging="1800"/>
      </w:pPr>
      <w:rPr>
        <w:rFonts w:cs="Times New Roman"/>
      </w:rPr>
    </w:lvl>
    <w:lvl w:ilvl="8">
      <w:start w:val="1"/>
      <w:numFmt w:val="decimal"/>
      <w:isLgl/>
      <w:lvlText w:val="%1.%2.%3.%4.%5.%6.%7.%8.%9."/>
      <w:lvlJc w:val="left"/>
      <w:pPr>
        <w:tabs>
          <w:tab w:val="num" w:pos="3011"/>
        </w:tabs>
        <w:ind w:left="3011"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9E"/>
    <w:rsid w:val="00012B84"/>
    <w:rsid w:val="00013840"/>
    <w:rsid w:val="00016826"/>
    <w:rsid w:val="00027F35"/>
    <w:rsid w:val="00031CEB"/>
    <w:rsid w:val="000324A2"/>
    <w:rsid w:val="00037B12"/>
    <w:rsid w:val="00052C5F"/>
    <w:rsid w:val="00052CB8"/>
    <w:rsid w:val="00054964"/>
    <w:rsid w:val="0005583F"/>
    <w:rsid w:val="00070890"/>
    <w:rsid w:val="00070EAF"/>
    <w:rsid w:val="00076491"/>
    <w:rsid w:val="00084FF9"/>
    <w:rsid w:val="000861E6"/>
    <w:rsid w:val="00096CC8"/>
    <w:rsid w:val="00097D3B"/>
    <w:rsid w:val="000B1B8F"/>
    <w:rsid w:val="000B3272"/>
    <w:rsid w:val="000B371F"/>
    <w:rsid w:val="000C66D3"/>
    <w:rsid w:val="000D0AC4"/>
    <w:rsid w:val="000D196D"/>
    <w:rsid w:val="000E73BC"/>
    <w:rsid w:val="000E7BB9"/>
    <w:rsid w:val="000F52F1"/>
    <w:rsid w:val="000F77E5"/>
    <w:rsid w:val="001052FD"/>
    <w:rsid w:val="00110630"/>
    <w:rsid w:val="00123F02"/>
    <w:rsid w:val="00125E14"/>
    <w:rsid w:val="00126C0B"/>
    <w:rsid w:val="0013257D"/>
    <w:rsid w:val="00143692"/>
    <w:rsid w:val="00145DD1"/>
    <w:rsid w:val="001462A8"/>
    <w:rsid w:val="00151A49"/>
    <w:rsid w:val="00152D66"/>
    <w:rsid w:val="0015589E"/>
    <w:rsid w:val="001613C4"/>
    <w:rsid w:val="001623FC"/>
    <w:rsid w:val="001655DA"/>
    <w:rsid w:val="0016683E"/>
    <w:rsid w:val="001759FF"/>
    <w:rsid w:val="00180C38"/>
    <w:rsid w:val="001826F8"/>
    <w:rsid w:val="00194C87"/>
    <w:rsid w:val="001A180C"/>
    <w:rsid w:val="001A49BC"/>
    <w:rsid w:val="001B27E3"/>
    <w:rsid w:val="001B379E"/>
    <w:rsid w:val="001C0170"/>
    <w:rsid w:val="001C2C88"/>
    <w:rsid w:val="001C4FE2"/>
    <w:rsid w:val="001D0DEF"/>
    <w:rsid w:val="001E729A"/>
    <w:rsid w:val="001F45D8"/>
    <w:rsid w:val="00206B1F"/>
    <w:rsid w:val="00227359"/>
    <w:rsid w:val="00250895"/>
    <w:rsid w:val="002513E2"/>
    <w:rsid w:val="002519FE"/>
    <w:rsid w:val="00257A4A"/>
    <w:rsid w:val="0026001C"/>
    <w:rsid w:val="00262B0A"/>
    <w:rsid w:val="00263970"/>
    <w:rsid w:val="00272062"/>
    <w:rsid w:val="00273270"/>
    <w:rsid w:val="00273AF6"/>
    <w:rsid w:val="00274B9F"/>
    <w:rsid w:val="00276E93"/>
    <w:rsid w:val="00291A3B"/>
    <w:rsid w:val="002960BB"/>
    <w:rsid w:val="00296E25"/>
    <w:rsid w:val="002A50BB"/>
    <w:rsid w:val="002C149B"/>
    <w:rsid w:val="002C4772"/>
    <w:rsid w:val="002C762F"/>
    <w:rsid w:val="002D616C"/>
    <w:rsid w:val="002E3DE4"/>
    <w:rsid w:val="002E5A0A"/>
    <w:rsid w:val="002E76C2"/>
    <w:rsid w:val="0030292C"/>
    <w:rsid w:val="003037C6"/>
    <w:rsid w:val="00303845"/>
    <w:rsid w:val="00307F0D"/>
    <w:rsid w:val="003244EA"/>
    <w:rsid w:val="00325962"/>
    <w:rsid w:val="00330B76"/>
    <w:rsid w:val="003423D3"/>
    <w:rsid w:val="00344222"/>
    <w:rsid w:val="00350445"/>
    <w:rsid w:val="003525ED"/>
    <w:rsid w:val="00352F98"/>
    <w:rsid w:val="00355A73"/>
    <w:rsid w:val="00360BCC"/>
    <w:rsid w:val="00371065"/>
    <w:rsid w:val="003734FA"/>
    <w:rsid w:val="00376801"/>
    <w:rsid w:val="00377437"/>
    <w:rsid w:val="0038009A"/>
    <w:rsid w:val="00382391"/>
    <w:rsid w:val="003A141A"/>
    <w:rsid w:val="003A26E5"/>
    <w:rsid w:val="003A3730"/>
    <w:rsid w:val="003A50D6"/>
    <w:rsid w:val="003B1463"/>
    <w:rsid w:val="003B72E2"/>
    <w:rsid w:val="003B74E0"/>
    <w:rsid w:val="003B7CBA"/>
    <w:rsid w:val="003C1A92"/>
    <w:rsid w:val="003C3226"/>
    <w:rsid w:val="003D0F0F"/>
    <w:rsid w:val="003D3841"/>
    <w:rsid w:val="003D5C6B"/>
    <w:rsid w:val="003E5B86"/>
    <w:rsid w:val="003F0032"/>
    <w:rsid w:val="003F4DC1"/>
    <w:rsid w:val="00401CA8"/>
    <w:rsid w:val="00414612"/>
    <w:rsid w:val="004208EA"/>
    <w:rsid w:val="00422FF3"/>
    <w:rsid w:val="004328AA"/>
    <w:rsid w:val="00436607"/>
    <w:rsid w:val="004401AB"/>
    <w:rsid w:val="0044259C"/>
    <w:rsid w:val="004516FB"/>
    <w:rsid w:val="00452406"/>
    <w:rsid w:val="0046161A"/>
    <w:rsid w:val="00470901"/>
    <w:rsid w:val="00471A0D"/>
    <w:rsid w:val="00486F68"/>
    <w:rsid w:val="004A20C0"/>
    <w:rsid w:val="004A3426"/>
    <w:rsid w:val="004A511A"/>
    <w:rsid w:val="004A7EA3"/>
    <w:rsid w:val="004B0FC4"/>
    <w:rsid w:val="004B3698"/>
    <w:rsid w:val="004D2362"/>
    <w:rsid w:val="004D2388"/>
    <w:rsid w:val="004D3543"/>
    <w:rsid w:val="004D659D"/>
    <w:rsid w:val="00500588"/>
    <w:rsid w:val="00500DF2"/>
    <w:rsid w:val="00512867"/>
    <w:rsid w:val="00516DC7"/>
    <w:rsid w:val="00520A5A"/>
    <w:rsid w:val="005249C6"/>
    <w:rsid w:val="00525535"/>
    <w:rsid w:val="005345D1"/>
    <w:rsid w:val="00537FE8"/>
    <w:rsid w:val="00541DF8"/>
    <w:rsid w:val="00544288"/>
    <w:rsid w:val="00553585"/>
    <w:rsid w:val="0055632F"/>
    <w:rsid w:val="00561375"/>
    <w:rsid w:val="0056207A"/>
    <w:rsid w:val="00564CBE"/>
    <w:rsid w:val="00566E19"/>
    <w:rsid w:val="0057582B"/>
    <w:rsid w:val="00580BCF"/>
    <w:rsid w:val="00584BAE"/>
    <w:rsid w:val="00592A04"/>
    <w:rsid w:val="00593F53"/>
    <w:rsid w:val="00597BC6"/>
    <w:rsid w:val="005A7428"/>
    <w:rsid w:val="005B34F5"/>
    <w:rsid w:val="005B51C6"/>
    <w:rsid w:val="005B669A"/>
    <w:rsid w:val="005C0E0A"/>
    <w:rsid w:val="005C2144"/>
    <w:rsid w:val="005C5290"/>
    <w:rsid w:val="005C7FA3"/>
    <w:rsid w:val="005D041A"/>
    <w:rsid w:val="005D079B"/>
    <w:rsid w:val="005D5C99"/>
    <w:rsid w:val="005D64F0"/>
    <w:rsid w:val="005D7DCA"/>
    <w:rsid w:val="005E091A"/>
    <w:rsid w:val="005E349D"/>
    <w:rsid w:val="005E482E"/>
    <w:rsid w:val="005E54BF"/>
    <w:rsid w:val="005E642E"/>
    <w:rsid w:val="005F0DF4"/>
    <w:rsid w:val="005F683B"/>
    <w:rsid w:val="005F6EDA"/>
    <w:rsid w:val="005F7F5C"/>
    <w:rsid w:val="00616203"/>
    <w:rsid w:val="0062425C"/>
    <w:rsid w:val="0062675B"/>
    <w:rsid w:val="0063028B"/>
    <w:rsid w:val="00633380"/>
    <w:rsid w:val="006342AD"/>
    <w:rsid w:val="006345AC"/>
    <w:rsid w:val="006354CB"/>
    <w:rsid w:val="0063683B"/>
    <w:rsid w:val="00637397"/>
    <w:rsid w:val="00644907"/>
    <w:rsid w:val="00644C18"/>
    <w:rsid w:val="006455A8"/>
    <w:rsid w:val="0065357D"/>
    <w:rsid w:val="00657795"/>
    <w:rsid w:val="00660C88"/>
    <w:rsid w:val="006673DF"/>
    <w:rsid w:val="006676B1"/>
    <w:rsid w:val="00670C48"/>
    <w:rsid w:val="006730E8"/>
    <w:rsid w:val="00675332"/>
    <w:rsid w:val="00677C59"/>
    <w:rsid w:val="006808E8"/>
    <w:rsid w:val="006831AB"/>
    <w:rsid w:val="00690FDB"/>
    <w:rsid w:val="00693316"/>
    <w:rsid w:val="006A7A27"/>
    <w:rsid w:val="006B1528"/>
    <w:rsid w:val="006B3CE2"/>
    <w:rsid w:val="006C4C46"/>
    <w:rsid w:val="006C7031"/>
    <w:rsid w:val="006C7273"/>
    <w:rsid w:val="006D141A"/>
    <w:rsid w:val="006D265D"/>
    <w:rsid w:val="006D2E6C"/>
    <w:rsid w:val="006D4A01"/>
    <w:rsid w:val="006D67E1"/>
    <w:rsid w:val="006D78E0"/>
    <w:rsid w:val="006E58A9"/>
    <w:rsid w:val="006E6103"/>
    <w:rsid w:val="006F60C3"/>
    <w:rsid w:val="0070396D"/>
    <w:rsid w:val="00706EF9"/>
    <w:rsid w:val="007130D7"/>
    <w:rsid w:val="007232B3"/>
    <w:rsid w:val="0073255A"/>
    <w:rsid w:val="00735D83"/>
    <w:rsid w:val="00740A4B"/>
    <w:rsid w:val="007413A0"/>
    <w:rsid w:val="00743FF2"/>
    <w:rsid w:val="00744727"/>
    <w:rsid w:val="00744A87"/>
    <w:rsid w:val="007454A5"/>
    <w:rsid w:val="00751363"/>
    <w:rsid w:val="00762568"/>
    <w:rsid w:val="0076426F"/>
    <w:rsid w:val="007716F9"/>
    <w:rsid w:val="00777623"/>
    <w:rsid w:val="007878FA"/>
    <w:rsid w:val="00790AD2"/>
    <w:rsid w:val="007916E1"/>
    <w:rsid w:val="007B31D4"/>
    <w:rsid w:val="007B3983"/>
    <w:rsid w:val="007B495C"/>
    <w:rsid w:val="007C41DD"/>
    <w:rsid w:val="007C6641"/>
    <w:rsid w:val="007C7812"/>
    <w:rsid w:val="007D03AB"/>
    <w:rsid w:val="007D4938"/>
    <w:rsid w:val="007D765F"/>
    <w:rsid w:val="007D79A2"/>
    <w:rsid w:val="007E3309"/>
    <w:rsid w:val="007E3DC9"/>
    <w:rsid w:val="007E6307"/>
    <w:rsid w:val="007E773D"/>
    <w:rsid w:val="007F1610"/>
    <w:rsid w:val="007F5994"/>
    <w:rsid w:val="00800235"/>
    <w:rsid w:val="00801552"/>
    <w:rsid w:val="00802FB5"/>
    <w:rsid w:val="00814439"/>
    <w:rsid w:val="008147CB"/>
    <w:rsid w:val="00815E3E"/>
    <w:rsid w:val="00817A40"/>
    <w:rsid w:val="008201AD"/>
    <w:rsid w:val="00830C46"/>
    <w:rsid w:val="008332D0"/>
    <w:rsid w:val="008353BA"/>
    <w:rsid w:val="00836957"/>
    <w:rsid w:val="00844435"/>
    <w:rsid w:val="008504B1"/>
    <w:rsid w:val="00850AB1"/>
    <w:rsid w:val="00851DA0"/>
    <w:rsid w:val="0086178D"/>
    <w:rsid w:val="00863A06"/>
    <w:rsid w:val="00871BBF"/>
    <w:rsid w:val="00872BD4"/>
    <w:rsid w:val="00882DDF"/>
    <w:rsid w:val="0088309D"/>
    <w:rsid w:val="00885C69"/>
    <w:rsid w:val="008871A3"/>
    <w:rsid w:val="008925C1"/>
    <w:rsid w:val="008938D5"/>
    <w:rsid w:val="00893B46"/>
    <w:rsid w:val="008947F8"/>
    <w:rsid w:val="008A6285"/>
    <w:rsid w:val="008B7762"/>
    <w:rsid w:val="008D3000"/>
    <w:rsid w:val="008D3222"/>
    <w:rsid w:val="008D3C5D"/>
    <w:rsid w:val="008D47DA"/>
    <w:rsid w:val="008F186A"/>
    <w:rsid w:val="009003EE"/>
    <w:rsid w:val="00912335"/>
    <w:rsid w:val="009140BD"/>
    <w:rsid w:val="009166AF"/>
    <w:rsid w:val="00921ED2"/>
    <w:rsid w:val="00925C72"/>
    <w:rsid w:val="00930700"/>
    <w:rsid w:val="00930D7D"/>
    <w:rsid w:val="00937717"/>
    <w:rsid w:val="009378ED"/>
    <w:rsid w:val="009453C5"/>
    <w:rsid w:val="009502B3"/>
    <w:rsid w:val="00950D0F"/>
    <w:rsid w:val="00951AA5"/>
    <w:rsid w:val="00952719"/>
    <w:rsid w:val="0095635C"/>
    <w:rsid w:val="0096078F"/>
    <w:rsid w:val="00961B56"/>
    <w:rsid w:val="00972044"/>
    <w:rsid w:val="00973645"/>
    <w:rsid w:val="009738D9"/>
    <w:rsid w:val="00973A0C"/>
    <w:rsid w:val="00982EEE"/>
    <w:rsid w:val="0098311F"/>
    <w:rsid w:val="00983F17"/>
    <w:rsid w:val="00984956"/>
    <w:rsid w:val="00984CC2"/>
    <w:rsid w:val="00985456"/>
    <w:rsid w:val="009931E0"/>
    <w:rsid w:val="00993937"/>
    <w:rsid w:val="00993DE0"/>
    <w:rsid w:val="009955CD"/>
    <w:rsid w:val="00995929"/>
    <w:rsid w:val="009A0189"/>
    <w:rsid w:val="009A5A57"/>
    <w:rsid w:val="009B0E8C"/>
    <w:rsid w:val="009B33EF"/>
    <w:rsid w:val="009C2543"/>
    <w:rsid w:val="009D00A7"/>
    <w:rsid w:val="009D455E"/>
    <w:rsid w:val="009E3525"/>
    <w:rsid w:val="009F012B"/>
    <w:rsid w:val="009F0F61"/>
    <w:rsid w:val="009F36F9"/>
    <w:rsid w:val="00A01BEA"/>
    <w:rsid w:val="00A048D7"/>
    <w:rsid w:val="00A078ED"/>
    <w:rsid w:val="00A130C0"/>
    <w:rsid w:val="00A131EC"/>
    <w:rsid w:val="00A15326"/>
    <w:rsid w:val="00A1681E"/>
    <w:rsid w:val="00A24409"/>
    <w:rsid w:val="00A33939"/>
    <w:rsid w:val="00A408C6"/>
    <w:rsid w:val="00A4731F"/>
    <w:rsid w:val="00A659D2"/>
    <w:rsid w:val="00A7305B"/>
    <w:rsid w:val="00A81CC2"/>
    <w:rsid w:val="00A81DAA"/>
    <w:rsid w:val="00A923C7"/>
    <w:rsid w:val="00A96430"/>
    <w:rsid w:val="00AA23C2"/>
    <w:rsid w:val="00AA4185"/>
    <w:rsid w:val="00AA4F51"/>
    <w:rsid w:val="00AB00AE"/>
    <w:rsid w:val="00AC04C3"/>
    <w:rsid w:val="00AC341E"/>
    <w:rsid w:val="00AC4238"/>
    <w:rsid w:val="00AD18C7"/>
    <w:rsid w:val="00AD3116"/>
    <w:rsid w:val="00AE47FB"/>
    <w:rsid w:val="00AE64B0"/>
    <w:rsid w:val="00AE6E5D"/>
    <w:rsid w:val="00B03BA0"/>
    <w:rsid w:val="00B100E8"/>
    <w:rsid w:val="00B22C21"/>
    <w:rsid w:val="00B23042"/>
    <w:rsid w:val="00B24E6C"/>
    <w:rsid w:val="00B35401"/>
    <w:rsid w:val="00B37EDB"/>
    <w:rsid w:val="00B60744"/>
    <w:rsid w:val="00B62AE6"/>
    <w:rsid w:val="00B65F46"/>
    <w:rsid w:val="00B83459"/>
    <w:rsid w:val="00B83496"/>
    <w:rsid w:val="00B84CBC"/>
    <w:rsid w:val="00BA053F"/>
    <w:rsid w:val="00BA5922"/>
    <w:rsid w:val="00BB036B"/>
    <w:rsid w:val="00BB15E6"/>
    <w:rsid w:val="00BB44C8"/>
    <w:rsid w:val="00BD4719"/>
    <w:rsid w:val="00BD5716"/>
    <w:rsid w:val="00BE2FE8"/>
    <w:rsid w:val="00BE44AD"/>
    <w:rsid w:val="00BE5356"/>
    <w:rsid w:val="00BF0055"/>
    <w:rsid w:val="00BF0A67"/>
    <w:rsid w:val="00C00E37"/>
    <w:rsid w:val="00C04E22"/>
    <w:rsid w:val="00C14224"/>
    <w:rsid w:val="00C32888"/>
    <w:rsid w:val="00C3319A"/>
    <w:rsid w:val="00C33F73"/>
    <w:rsid w:val="00C42ADD"/>
    <w:rsid w:val="00C50AE0"/>
    <w:rsid w:val="00C51F2F"/>
    <w:rsid w:val="00C60610"/>
    <w:rsid w:val="00C60671"/>
    <w:rsid w:val="00C62CB4"/>
    <w:rsid w:val="00C63EBF"/>
    <w:rsid w:val="00C725F7"/>
    <w:rsid w:val="00C74C4A"/>
    <w:rsid w:val="00C80370"/>
    <w:rsid w:val="00C80FD4"/>
    <w:rsid w:val="00C8154F"/>
    <w:rsid w:val="00C839FF"/>
    <w:rsid w:val="00C90503"/>
    <w:rsid w:val="00C90901"/>
    <w:rsid w:val="00C90D04"/>
    <w:rsid w:val="00C9237B"/>
    <w:rsid w:val="00C9588E"/>
    <w:rsid w:val="00CA1D83"/>
    <w:rsid w:val="00CA374A"/>
    <w:rsid w:val="00CA53DA"/>
    <w:rsid w:val="00CA5A79"/>
    <w:rsid w:val="00CA5BA4"/>
    <w:rsid w:val="00CA75C0"/>
    <w:rsid w:val="00CB0E91"/>
    <w:rsid w:val="00CB791E"/>
    <w:rsid w:val="00CD2A93"/>
    <w:rsid w:val="00CE5B58"/>
    <w:rsid w:val="00CF2BCB"/>
    <w:rsid w:val="00CF2F24"/>
    <w:rsid w:val="00CF44E3"/>
    <w:rsid w:val="00CF7463"/>
    <w:rsid w:val="00D057B6"/>
    <w:rsid w:val="00D16ABC"/>
    <w:rsid w:val="00D20ADC"/>
    <w:rsid w:val="00D232AE"/>
    <w:rsid w:val="00D33864"/>
    <w:rsid w:val="00D3637A"/>
    <w:rsid w:val="00D40F13"/>
    <w:rsid w:val="00D430B6"/>
    <w:rsid w:val="00D53675"/>
    <w:rsid w:val="00D567F6"/>
    <w:rsid w:val="00D57DBF"/>
    <w:rsid w:val="00D61890"/>
    <w:rsid w:val="00D64780"/>
    <w:rsid w:val="00D661B3"/>
    <w:rsid w:val="00D76C1C"/>
    <w:rsid w:val="00D7727D"/>
    <w:rsid w:val="00D82A06"/>
    <w:rsid w:val="00D953BD"/>
    <w:rsid w:val="00D97057"/>
    <w:rsid w:val="00DA05DF"/>
    <w:rsid w:val="00DA07EA"/>
    <w:rsid w:val="00DA4917"/>
    <w:rsid w:val="00DA4A1A"/>
    <w:rsid w:val="00DB35FB"/>
    <w:rsid w:val="00DB5759"/>
    <w:rsid w:val="00DC0748"/>
    <w:rsid w:val="00DC2CF6"/>
    <w:rsid w:val="00DC7FDD"/>
    <w:rsid w:val="00DD2AB4"/>
    <w:rsid w:val="00DE3406"/>
    <w:rsid w:val="00DF6A92"/>
    <w:rsid w:val="00E00BA9"/>
    <w:rsid w:val="00E020F7"/>
    <w:rsid w:val="00E02214"/>
    <w:rsid w:val="00E03943"/>
    <w:rsid w:val="00E10096"/>
    <w:rsid w:val="00E1151E"/>
    <w:rsid w:val="00E23D70"/>
    <w:rsid w:val="00E365AB"/>
    <w:rsid w:val="00E56120"/>
    <w:rsid w:val="00E579A2"/>
    <w:rsid w:val="00E62F22"/>
    <w:rsid w:val="00E6328B"/>
    <w:rsid w:val="00E670D8"/>
    <w:rsid w:val="00E732F5"/>
    <w:rsid w:val="00E73CA7"/>
    <w:rsid w:val="00E7449A"/>
    <w:rsid w:val="00E82546"/>
    <w:rsid w:val="00E919B9"/>
    <w:rsid w:val="00E96852"/>
    <w:rsid w:val="00EA0F6F"/>
    <w:rsid w:val="00EA4FC8"/>
    <w:rsid w:val="00EB5139"/>
    <w:rsid w:val="00EC10DF"/>
    <w:rsid w:val="00EC613B"/>
    <w:rsid w:val="00EC6E70"/>
    <w:rsid w:val="00ED301B"/>
    <w:rsid w:val="00ED5145"/>
    <w:rsid w:val="00EE01C1"/>
    <w:rsid w:val="00EE3933"/>
    <w:rsid w:val="00EF01B1"/>
    <w:rsid w:val="00EF26CA"/>
    <w:rsid w:val="00EF6DC4"/>
    <w:rsid w:val="00F00C5E"/>
    <w:rsid w:val="00F01A05"/>
    <w:rsid w:val="00F12348"/>
    <w:rsid w:val="00F2736F"/>
    <w:rsid w:val="00F33AFC"/>
    <w:rsid w:val="00F358E1"/>
    <w:rsid w:val="00F40726"/>
    <w:rsid w:val="00F50ED6"/>
    <w:rsid w:val="00F53B86"/>
    <w:rsid w:val="00F56C0B"/>
    <w:rsid w:val="00F67EE1"/>
    <w:rsid w:val="00F70BE5"/>
    <w:rsid w:val="00F75B9B"/>
    <w:rsid w:val="00F80A15"/>
    <w:rsid w:val="00F908B5"/>
    <w:rsid w:val="00F91E0D"/>
    <w:rsid w:val="00F9360F"/>
    <w:rsid w:val="00F94A37"/>
    <w:rsid w:val="00F953A6"/>
    <w:rsid w:val="00F95E6A"/>
    <w:rsid w:val="00F96AB3"/>
    <w:rsid w:val="00FA1D37"/>
    <w:rsid w:val="00FA37F4"/>
    <w:rsid w:val="00FA4C45"/>
    <w:rsid w:val="00FA5E67"/>
    <w:rsid w:val="00FB45FD"/>
    <w:rsid w:val="00FB61B6"/>
    <w:rsid w:val="00FB63CF"/>
    <w:rsid w:val="00FC480E"/>
    <w:rsid w:val="00FE31D2"/>
    <w:rsid w:val="00FE6D7E"/>
    <w:rsid w:val="00FF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 w:type="paragraph" w:styleId="af">
    <w:name w:val="Normal (Web)"/>
    <w:basedOn w:val="a"/>
    <w:uiPriority w:val="99"/>
    <w:unhideWhenUsed/>
    <w:rsid w:val="00F407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 w:type="paragraph" w:styleId="af">
    <w:name w:val="Normal (Web)"/>
    <w:basedOn w:val="a"/>
    <w:uiPriority w:val="99"/>
    <w:unhideWhenUsed/>
    <w:rsid w:val="00F407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104">
      <w:bodyDiv w:val="1"/>
      <w:marLeft w:val="0"/>
      <w:marRight w:val="0"/>
      <w:marTop w:val="0"/>
      <w:marBottom w:val="0"/>
      <w:divBdr>
        <w:top w:val="none" w:sz="0" w:space="0" w:color="auto"/>
        <w:left w:val="none" w:sz="0" w:space="0" w:color="auto"/>
        <w:bottom w:val="none" w:sz="0" w:space="0" w:color="auto"/>
        <w:right w:val="none" w:sz="0" w:space="0" w:color="auto"/>
      </w:divBdr>
    </w:div>
    <w:div w:id="310408496">
      <w:bodyDiv w:val="1"/>
      <w:marLeft w:val="0"/>
      <w:marRight w:val="0"/>
      <w:marTop w:val="0"/>
      <w:marBottom w:val="0"/>
      <w:divBdr>
        <w:top w:val="none" w:sz="0" w:space="0" w:color="auto"/>
        <w:left w:val="none" w:sz="0" w:space="0" w:color="auto"/>
        <w:bottom w:val="none" w:sz="0" w:space="0" w:color="auto"/>
        <w:right w:val="none" w:sz="0" w:space="0" w:color="auto"/>
      </w:divBdr>
    </w:div>
    <w:div w:id="1751154640">
      <w:bodyDiv w:val="1"/>
      <w:marLeft w:val="0"/>
      <w:marRight w:val="0"/>
      <w:marTop w:val="0"/>
      <w:marBottom w:val="0"/>
      <w:divBdr>
        <w:top w:val="none" w:sz="0" w:space="0" w:color="auto"/>
        <w:left w:val="none" w:sz="0" w:space="0" w:color="auto"/>
        <w:bottom w:val="none" w:sz="0" w:space="0" w:color="auto"/>
        <w:right w:val="none" w:sz="0" w:space="0" w:color="auto"/>
      </w:divBdr>
    </w:div>
    <w:div w:id="19440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7DD9-A88C-41F9-AFFA-91906C1C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3</Pages>
  <Words>696</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III</vt:lpstr>
    </vt:vector>
  </TitlesOfParts>
  <Company>MoBIL GROUP</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Старший дежурный</dc:creator>
  <cp:lastModifiedBy>Салейко Анастасия Станиславовна</cp:lastModifiedBy>
  <cp:revision>66</cp:revision>
  <cp:lastPrinted>2024-10-14T10:00:00Z</cp:lastPrinted>
  <dcterms:created xsi:type="dcterms:W3CDTF">2018-09-12T11:40:00Z</dcterms:created>
  <dcterms:modified xsi:type="dcterms:W3CDTF">2024-10-25T09:38:00Z</dcterms:modified>
</cp:coreProperties>
</file>